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新疆准东经济技术开发区会计代理记账机构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2025年度备案公示名单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0" w:firstLineChars="0"/>
        <w:jc w:val="left"/>
        <w:textAlignment w:val="auto"/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各代理记账机构：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根据《代理记账管理办法》（财政部令第98号）有关规定和自治区财政厅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</w:rPr>
        <w:t>《关于做好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新疆维吾尔自治区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</w:rPr>
        <w:t>202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</w:rPr>
        <w:t>年代理记账行业管理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有关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</w:rPr>
        <w:t>工作的通知》（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新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</w:rPr>
        <w:t>财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spacing w:val="0"/>
          <w:sz w:val="32"/>
          <w:szCs w:val="32"/>
        </w:rPr>
        <w:t>会〔202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</w:rPr>
        <w:t>〕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</w:rPr>
        <w:t>号）要求，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准东开发区财政局对辖区内7家总部资格代理记账机构提交的备案资料进行了审核，现将已审核通过名单向社会公布，并接受社会各界监督。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以下是符合年度备案审核的总部资格机构名单：</w:t>
      </w:r>
    </w:p>
    <w:tbl>
      <w:tblPr>
        <w:tblStyle w:val="2"/>
        <w:tblW w:w="91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2214"/>
        <w:gridCol w:w="3137"/>
        <w:gridCol w:w="1000"/>
        <w:gridCol w:w="2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代理记账机构证书编号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机构负责人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DLJZ65232720210005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昌吉准东经济技术开发区瑞强会计服务有限公司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傅强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准东开发区新城鑫城佳苑底商楼2号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DLJZ65232720210004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新疆准东经济技术开发区睿智信财税服务有限公司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薛婷婷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准东开发区新城梧桐沟路裕安花园11#-甲单元--202室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DLJZ65232720210002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昌吉准东经济技术开发区财昇企业管理咨询服务有限公司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张广妮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准东开发区新城准东工贸城A-22号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DLJZ65232720190005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昌吉准东经济技术开发区凯跃财务咨询管理有限公司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王博灵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准东开发区新城准东工贸城A-8号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DLJZ65232720210003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新疆沣华昌晟财税有限公司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刘红霞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准东开发区新城准噶尔大道79号商辅二楼1-1号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DLJZ65233320240001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新疆昱升财务管理咨询有限公司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王金芝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准东开发区五彩湾新城五彩路101号孵化基地办公北区-57号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DLJZ652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33320250001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新疆勤信会计服务有限责任公司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罗文倩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准东开发区芨芨湖检查站S228道东侧商铺A3号（芨芨湖）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现予以公示！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新疆准东经济技术开发区管理委员会财政局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480" w:firstLineChars="14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2026年4月27日</w:t>
      </w:r>
    </w:p>
    <w:sectPr>
      <w:pgSz w:w="11906" w:h="16838"/>
      <w:pgMar w:top="1984" w:right="141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91AC6"/>
    <w:rsid w:val="01B67212"/>
    <w:rsid w:val="0217475B"/>
    <w:rsid w:val="030516AD"/>
    <w:rsid w:val="0A3B42FB"/>
    <w:rsid w:val="0D484D65"/>
    <w:rsid w:val="0E603D27"/>
    <w:rsid w:val="0F1D1FA4"/>
    <w:rsid w:val="10FF4953"/>
    <w:rsid w:val="16F93F60"/>
    <w:rsid w:val="20FC63AD"/>
    <w:rsid w:val="20FE04D4"/>
    <w:rsid w:val="22935622"/>
    <w:rsid w:val="2BD23432"/>
    <w:rsid w:val="2E437258"/>
    <w:rsid w:val="30583FF0"/>
    <w:rsid w:val="355E6832"/>
    <w:rsid w:val="360717BF"/>
    <w:rsid w:val="37136DD5"/>
    <w:rsid w:val="3F791AC6"/>
    <w:rsid w:val="3FB66D1A"/>
    <w:rsid w:val="443C7AC3"/>
    <w:rsid w:val="44704DDB"/>
    <w:rsid w:val="48AB55C2"/>
    <w:rsid w:val="4CA15422"/>
    <w:rsid w:val="4D112828"/>
    <w:rsid w:val="4DE7148D"/>
    <w:rsid w:val="4E6B74B7"/>
    <w:rsid w:val="4F295ACA"/>
    <w:rsid w:val="4FA844F6"/>
    <w:rsid w:val="52347EF7"/>
    <w:rsid w:val="5456699D"/>
    <w:rsid w:val="5BB10C2D"/>
    <w:rsid w:val="617E5886"/>
    <w:rsid w:val="63843316"/>
    <w:rsid w:val="65440507"/>
    <w:rsid w:val="67CF0C73"/>
    <w:rsid w:val="6BB14F9A"/>
    <w:rsid w:val="6BED0536"/>
    <w:rsid w:val="6C4F6239"/>
    <w:rsid w:val="6D12073F"/>
    <w:rsid w:val="71ED6A0F"/>
    <w:rsid w:val="735E2269"/>
    <w:rsid w:val="74316163"/>
    <w:rsid w:val="76CB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27" w:lineRule="auto"/>
      <w:ind w:firstLine="400"/>
    </w:pPr>
    <w:rPr>
      <w:rFonts w:ascii="宋体" w:hAnsi="宋体" w:eastAsia="宋体" w:cs="宋体"/>
      <w:color w:val="493458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2023-04-18T09:11:00Z</dcterms:created>
  <dc:creator>Administrator</dc:creator>
  <cp:lastModifiedBy>Administrator</cp:lastModifiedBy>
  <cp:lastPrinted>2026-04-27T02:32:35Z</cp:lastPrinted>
  <dcterms:modified xsi:type="dcterms:W3CDTF">2026-04-27T03:07:18Z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9842B3713AAD4090BF0CFAD6089CA8EA</vt:lpwstr>
  </property>
</Properties>
</file>