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宋体" w:eastAsia="方正小标宋简体" w:cs="宋体"/>
          <w:b w:val="0"/>
          <w:color w:val="000000"/>
          <w:w w:val="100"/>
          <w:kern w:val="0"/>
          <w:sz w:val="44"/>
          <w:szCs w:val="44"/>
          <w:highlight w:val="none"/>
          <w:lang w:val="en-US" w:eastAsia="zh-CN" w:bidi="ar-SA"/>
        </w:rPr>
      </w:pPr>
      <w:r>
        <w:rPr>
          <w:rFonts w:hint="default" w:ascii="方正小标宋简体" w:hAnsi="宋体" w:eastAsia="方正小标宋简体" w:cs="宋体"/>
          <w:b w:val="0"/>
          <w:color w:val="000000"/>
          <w:w w:val="100"/>
          <w:kern w:val="0"/>
          <w:sz w:val="44"/>
          <w:szCs w:val="44"/>
          <w:highlight w:val="none"/>
          <w:lang w:val="en-US" w:eastAsia="zh-CN" w:bidi="ar-SA"/>
        </w:rPr>
        <w:t>202</w:t>
      </w:r>
      <w:r>
        <w:rPr>
          <w:rFonts w:hint="eastAsia" w:ascii="方正小标宋简体" w:hAnsi="宋体" w:eastAsia="方正小标宋简体" w:cs="宋体"/>
          <w:b w:val="0"/>
          <w:color w:val="000000"/>
          <w:w w:val="100"/>
          <w:kern w:val="0"/>
          <w:sz w:val="44"/>
          <w:szCs w:val="44"/>
          <w:highlight w:val="none"/>
          <w:lang w:val="en-US" w:eastAsia="zh-CN" w:bidi="ar-SA"/>
        </w:rPr>
        <w:t>3</w:t>
      </w:r>
      <w:r>
        <w:rPr>
          <w:rFonts w:hint="default" w:ascii="方正小标宋简体" w:hAnsi="宋体" w:eastAsia="方正小标宋简体" w:cs="宋体"/>
          <w:b w:val="0"/>
          <w:color w:val="000000"/>
          <w:w w:val="100"/>
          <w:kern w:val="0"/>
          <w:sz w:val="44"/>
          <w:szCs w:val="44"/>
          <w:highlight w:val="none"/>
          <w:lang w:val="en-US" w:eastAsia="zh-CN" w:bidi="ar-SA"/>
        </w:rPr>
        <w:t>年度</w:t>
      </w:r>
      <w:r>
        <w:rPr>
          <w:rFonts w:hint="eastAsia" w:ascii="方正小标宋简体" w:hAnsi="宋体" w:eastAsia="方正小标宋简体" w:cs="宋体"/>
          <w:b w:val="0"/>
          <w:color w:val="000000"/>
          <w:w w:val="100"/>
          <w:kern w:val="0"/>
          <w:sz w:val="44"/>
          <w:szCs w:val="44"/>
          <w:highlight w:val="none"/>
          <w:lang w:val="en-US" w:eastAsia="zh-CN" w:bidi="ar-SA"/>
        </w:rPr>
        <w:t>准东开发区</w:t>
      </w:r>
      <w:r>
        <w:rPr>
          <w:rFonts w:hint="default" w:ascii="方正小标宋简体" w:hAnsi="宋体" w:eastAsia="方正小标宋简体" w:cs="宋体"/>
          <w:b w:val="0"/>
          <w:color w:val="000000"/>
          <w:w w:val="100"/>
          <w:kern w:val="0"/>
          <w:sz w:val="44"/>
          <w:szCs w:val="44"/>
          <w:highlight w:val="none"/>
          <w:lang w:val="en-US" w:eastAsia="zh-CN" w:bidi="ar-SA"/>
        </w:rPr>
        <w:t>政府债务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宋体" w:eastAsia="方正小标宋简体" w:cs="宋体"/>
          <w:b w:val="0"/>
          <w:color w:val="000000"/>
          <w:w w:val="100"/>
          <w:kern w:val="0"/>
          <w:sz w:val="44"/>
          <w:szCs w:val="44"/>
          <w:highlight w:val="none"/>
          <w:lang w:val="en-US" w:eastAsia="zh-CN" w:bidi="ar-SA"/>
        </w:rPr>
      </w:pPr>
      <w:r>
        <w:rPr>
          <w:rFonts w:hint="default" w:ascii="方正小标宋简体" w:hAnsi="宋体" w:eastAsia="方正小标宋简体" w:cs="宋体"/>
          <w:b w:val="0"/>
          <w:color w:val="000000"/>
          <w:w w:val="100"/>
          <w:kern w:val="0"/>
          <w:sz w:val="44"/>
          <w:szCs w:val="44"/>
          <w:highlight w:val="none"/>
          <w:lang w:val="en-US" w:eastAsia="zh-CN" w:bidi="ar-SA"/>
        </w:rPr>
        <w:t>预算情况说明</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0"/>
          <w:szCs w:val="30"/>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lang w:val="en-US" w:eastAsia="zh-CN"/>
        </w:rPr>
        <w:t>上年度政府债务限额总体情况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债务限额总额为</w:t>
      </w:r>
      <w:r>
        <w:rPr>
          <w:rFonts w:hint="eastAsia" w:ascii="仿宋_GB2312" w:hAnsi="仿宋_GB2312" w:eastAsia="仿宋_GB2312" w:cs="仿宋_GB2312"/>
          <w:kern w:val="0"/>
          <w:sz w:val="32"/>
          <w:szCs w:val="32"/>
          <w:highlight w:val="none"/>
          <w:lang w:val="en-US" w:eastAsia="zh-CN" w:bidi="ar"/>
        </w:rPr>
        <w:t>28.4796</w:t>
      </w:r>
      <w:r>
        <w:rPr>
          <w:rFonts w:hint="default" w:ascii="仿宋_GB2312" w:hAnsi="仿宋_GB2312" w:eastAsia="仿宋_GB2312" w:cs="仿宋_GB2312"/>
          <w:kern w:val="0"/>
          <w:sz w:val="32"/>
          <w:szCs w:val="32"/>
          <w:highlight w:val="none"/>
          <w:lang w:val="en-US" w:eastAsia="zh-CN" w:bidi="ar"/>
        </w:rPr>
        <w:t>亿元</w:t>
      </w:r>
      <w:r>
        <w:rPr>
          <w:rFonts w:hint="eastAsia" w:ascii="仿宋_GB2312" w:hAnsi="仿宋_GB2312"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楷体" w:hAnsi="楷体" w:eastAsia="楷体" w:cs="楷体"/>
          <w:b/>
          <w:bCs/>
          <w:kern w:val="0"/>
          <w:sz w:val="32"/>
          <w:szCs w:val="32"/>
          <w:highlight w:val="none"/>
          <w:lang w:val="en-US" w:eastAsia="zh-CN" w:bidi="ar-SA"/>
        </w:rPr>
      </w:pPr>
      <w:r>
        <w:rPr>
          <w:rFonts w:hint="default" w:ascii="楷体" w:hAnsi="楷体" w:eastAsia="楷体" w:cs="楷体"/>
          <w:b/>
          <w:bCs/>
          <w:kern w:val="0"/>
          <w:sz w:val="32"/>
          <w:szCs w:val="32"/>
          <w:highlight w:val="none"/>
          <w:lang w:val="en-US" w:eastAsia="zh-CN" w:bidi="ar-SA"/>
        </w:rPr>
        <w:t>（一）</w:t>
      </w:r>
      <w:r>
        <w:rPr>
          <w:rFonts w:hint="eastAsia" w:ascii="楷体" w:hAnsi="楷体" w:eastAsia="楷体" w:cs="楷体"/>
          <w:b/>
          <w:bCs/>
          <w:kern w:val="0"/>
          <w:sz w:val="32"/>
          <w:szCs w:val="32"/>
          <w:highlight w:val="none"/>
          <w:lang w:val="en-US" w:eastAsia="zh-CN" w:bidi="ar-SA"/>
        </w:rPr>
        <w:t>政府</w:t>
      </w:r>
      <w:r>
        <w:rPr>
          <w:rFonts w:hint="default" w:ascii="楷体" w:hAnsi="楷体" w:eastAsia="楷体" w:cs="楷体"/>
          <w:b/>
          <w:bCs/>
          <w:kern w:val="0"/>
          <w:sz w:val="32"/>
          <w:szCs w:val="32"/>
          <w:highlight w:val="none"/>
          <w:lang w:val="en-US" w:eastAsia="zh-CN" w:bidi="ar-SA"/>
        </w:rPr>
        <w:t>债务限额分类型情况</w:t>
      </w:r>
      <w:r>
        <w:rPr>
          <w:rFonts w:hint="eastAsia" w:ascii="楷体" w:hAnsi="楷体" w:eastAsia="楷体" w:cs="楷体"/>
          <w:b/>
          <w:bCs/>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0"/>
          <w:szCs w:val="30"/>
          <w:highlight w:val="none"/>
          <w:lang w:val="en-US" w:eastAsia="zh-CN"/>
        </w:rPr>
      </w:pPr>
      <w:r>
        <w:rPr>
          <w:rFonts w:hint="eastAsia" w:ascii="仿宋_GB2312" w:hAnsi="仿宋_GB2312" w:eastAsia="仿宋_GB2312" w:cs="仿宋_GB2312"/>
          <w:b/>
          <w:bCs/>
          <w:sz w:val="32"/>
          <w:szCs w:val="32"/>
          <w:highlight w:val="none"/>
          <w:lang w:val="en-US" w:eastAsia="zh-CN"/>
        </w:rPr>
        <w:t>1.一般债务限额总额情况。</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一般债务限额总额</w:t>
      </w:r>
      <w:r>
        <w:rPr>
          <w:rFonts w:hint="eastAsia" w:ascii="仿宋_GB2312" w:hAnsi="仿宋_GB2312" w:eastAsia="仿宋_GB2312" w:cs="仿宋_GB2312"/>
          <w:kern w:val="0"/>
          <w:sz w:val="32"/>
          <w:szCs w:val="32"/>
          <w:highlight w:val="none"/>
          <w:lang w:val="en-US" w:eastAsia="zh-CN" w:bidi="ar"/>
        </w:rPr>
        <w:t>7.82</w:t>
      </w:r>
      <w:r>
        <w:rPr>
          <w:rFonts w:hint="default" w:ascii="仿宋_GB2312" w:hAnsi="仿宋_GB2312" w:eastAsia="仿宋_GB2312" w:cs="仿宋_GB2312"/>
          <w:kern w:val="0"/>
          <w:sz w:val="32"/>
          <w:szCs w:val="32"/>
          <w:highlight w:val="none"/>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仿宋_GB2312" w:hAnsi="仿宋_GB2312" w:eastAsia="仿宋_GB2312" w:cs="仿宋_GB2312"/>
          <w:kern w:val="0"/>
          <w:sz w:val="32"/>
          <w:szCs w:val="32"/>
          <w:highlight w:val="none"/>
          <w:lang w:val="en-US" w:eastAsia="zh-CN" w:bidi="ar"/>
        </w:rPr>
      </w:pPr>
      <w:r>
        <w:rPr>
          <w:rFonts w:hint="default" w:ascii="仿宋_GB2312" w:hAnsi="仿宋_GB2312" w:eastAsia="仿宋_GB2312" w:cs="仿宋_GB2312"/>
          <w:b/>
          <w:bCs/>
          <w:sz w:val="32"/>
          <w:szCs w:val="32"/>
          <w:highlight w:val="none"/>
          <w:lang w:val="en-US" w:eastAsia="zh-CN"/>
        </w:rPr>
        <w:t>2.专项债务限额总额情况</w:t>
      </w:r>
      <w:r>
        <w:rPr>
          <w:rFonts w:hint="eastAsia" w:ascii="仿宋_GB2312" w:hAnsi="仿宋_GB2312" w:eastAsia="仿宋_GB2312" w:cs="仿宋_GB2312"/>
          <w:b/>
          <w:bCs/>
          <w:sz w:val="32"/>
          <w:szCs w:val="32"/>
          <w:highlight w:val="none"/>
          <w:lang w:val="en-US" w:eastAsia="zh-CN"/>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专项债务限额总额为</w:t>
      </w:r>
      <w:r>
        <w:rPr>
          <w:rFonts w:hint="eastAsia" w:ascii="仿宋_GB2312" w:hAnsi="仿宋_GB2312" w:eastAsia="仿宋_GB2312" w:cs="仿宋_GB2312"/>
          <w:kern w:val="0"/>
          <w:sz w:val="32"/>
          <w:szCs w:val="32"/>
          <w:highlight w:val="none"/>
          <w:lang w:val="en-US" w:eastAsia="zh-CN" w:bidi="ar"/>
        </w:rPr>
        <w:t>20.6596</w:t>
      </w:r>
      <w:r>
        <w:rPr>
          <w:rFonts w:hint="default" w:ascii="仿宋_GB2312" w:hAnsi="仿宋_GB2312" w:eastAsia="仿宋_GB2312" w:cs="仿宋_GB2312"/>
          <w:kern w:val="0"/>
          <w:sz w:val="32"/>
          <w:szCs w:val="32"/>
          <w:highlight w:val="none"/>
          <w:lang w:val="en-US" w:eastAsia="zh-CN" w:bidi="ar"/>
        </w:rPr>
        <w:t>亿元</w:t>
      </w:r>
      <w:r>
        <w:rPr>
          <w:rFonts w:hint="eastAsia" w:ascii="仿宋_GB2312" w:hAnsi="仿宋_GB2312"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楷体" w:hAnsi="楷体" w:eastAsia="楷体" w:cs="楷体"/>
          <w:b/>
          <w:bCs/>
          <w:kern w:val="0"/>
          <w:sz w:val="32"/>
          <w:szCs w:val="32"/>
          <w:highlight w:val="none"/>
          <w:lang w:val="en-US" w:eastAsia="zh-CN" w:bidi="ar-SA"/>
        </w:rPr>
      </w:pPr>
      <w:r>
        <w:rPr>
          <w:rFonts w:hint="default" w:ascii="楷体" w:hAnsi="楷体" w:eastAsia="楷体" w:cs="楷体"/>
          <w:b/>
          <w:bCs/>
          <w:kern w:val="0"/>
          <w:sz w:val="32"/>
          <w:szCs w:val="32"/>
          <w:highlight w:val="none"/>
          <w:lang w:val="en-US" w:eastAsia="zh-CN" w:bidi="ar-SA"/>
        </w:rPr>
        <w:t>（二）新增债务限额情况</w:t>
      </w:r>
      <w:r>
        <w:rPr>
          <w:rFonts w:hint="eastAsia" w:ascii="楷体" w:hAnsi="楷体" w:eastAsia="楷体" w:cs="楷体"/>
          <w:b/>
          <w:bCs/>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仿宋_GB2312" w:hAnsi="仿宋_GB2312" w:eastAsia="仿宋_GB2312" w:cs="仿宋_GB2312"/>
          <w:b/>
          <w:bCs/>
          <w:sz w:val="32"/>
          <w:szCs w:val="32"/>
          <w:highlight w:val="none"/>
          <w:lang w:val="en-US" w:eastAsia="zh-CN"/>
        </w:rPr>
        <w:t>1.新增一般债务限额情况</w:t>
      </w:r>
      <w:r>
        <w:rPr>
          <w:rFonts w:hint="eastAsia" w:ascii="仿宋_GB2312" w:hAnsi="仿宋_GB2312" w:eastAsia="仿宋_GB2312" w:cs="仿宋_GB2312"/>
          <w:b/>
          <w:bCs/>
          <w:sz w:val="32"/>
          <w:szCs w:val="32"/>
          <w:highlight w:val="none"/>
          <w:lang w:val="en-US" w:eastAsia="zh-CN"/>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新增一般债务限额总额</w:t>
      </w:r>
      <w:r>
        <w:rPr>
          <w:rFonts w:hint="eastAsia" w:ascii="仿宋_GB2312" w:hAnsi="仿宋_GB2312" w:eastAsia="仿宋_GB2312" w:cs="仿宋_GB2312"/>
          <w:kern w:val="0"/>
          <w:sz w:val="32"/>
          <w:szCs w:val="32"/>
          <w:highlight w:val="none"/>
          <w:lang w:val="en-US" w:eastAsia="zh-CN" w:bidi="ar"/>
        </w:rPr>
        <w:t>1.2</w:t>
      </w:r>
      <w:r>
        <w:rPr>
          <w:rFonts w:hint="default" w:ascii="仿宋_GB2312" w:hAnsi="仿宋_GB2312" w:eastAsia="仿宋_GB2312" w:cs="仿宋_GB2312"/>
          <w:kern w:val="0"/>
          <w:sz w:val="32"/>
          <w:szCs w:val="32"/>
          <w:highlight w:val="none"/>
          <w:lang w:val="en-US" w:eastAsia="zh-CN" w:bidi="ar"/>
        </w:rPr>
        <w:t>亿元</w:t>
      </w:r>
      <w:r>
        <w:rPr>
          <w:rFonts w:hint="eastAsia" w:ascii="仿宋_GB2312" w:hAnsi="仿宋_GB2312"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仿宋_GB2312" w:hAnsi="仿宋_GB2312" w:eastAsia="仿宋_GB2312" w:cs="仿宋_GB2312"/>
          <w:b/>
          <w:bCs/>
          <w:sz w:val="32"/>
          <w:szCs w:val="32"/>
          <w:highlight w:val="none"/>
          <w:lang w:val="en-US" w:eastAsia="zh-CN"/>
        </w:rPr>
        <w:t>2.新增专项债务限额情况</w:t>
      </w:r>
      <w:r>
        <w:rPr>
          <w:rFonts w:hint="eastAsia" w:ascii="仿宋_GB2312" w:hAnsi="仿宋_GB2312" w:eastAsia="仿宋_GB2312" w:cs="仿宋_GB2312"/>
          <w:b/>
          <w:bCs/>
          <w:sz w:val="32"/>
          <w:szCs w:val="32"/>
          <w:highlight w:val="none"/>
          <w:lang w:val="en-US" w:eastAsia="zh-CN"/>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新增专项债务限额总额为</w:t>
      </w:r>
      <w:r>
        <w:rPr>
          <w:rFonts w:hint="eastAsia" w:ascii="仿宋_GB2312" w:hAnsi="仿宋_GB2312" w:eastAsia="仿宋_GB2312" w:cs="仿宋_GB2312"/>
          <w:kern w:val="0"/>
          <w:sz w:val="32"/>
          <w:szCs w:val="32"/>
          <w:highlight w:val="none"/>
          <w:lang w:val="en-US" w:eastAsia="zh-CN" w:bidi="ar"/>
        </w:rPr>
        <w:t>3.2596</w:t>
      </w:r>
      <w:r>
        <w:rPr>
          <w:rFonts w:hint="default" w:ascii="仿宋_GB2312" w:hAnsi="仿宋_GB2312" w:eastAsia="仿宋_GB2312" w:cs="仿宋_GB2312"/>
          <w:kern w:val="0"/>
          <w:sz w:val="32"/>
          <w:szCs w:val="32"/>
          <w:highlight w:val="none"/>
          <w:lang w:val="en-US" w:eastAsia="zh-CN" w:bidi="ar"/>
        </w:rPr>
        <w:t>亿元</w:t>
      </w:r>
      <w:r>
        <w:rPr>
          <w:rFonts w:hint="eastAsia" w:ascii="仿宋_GB2312" w:hAnsi="仿宋_GB2312"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二、上年度政府债务余额执行数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债务余额执行数为</w:t>
      </w:r>
      <w:r>
        <w:rPr>
          <w:rFonts w:hint="eastAsia" w:ascii="仿宋_GB2312" w:hAnsi="仿宋_GB2312" w:eastAsia="仿宋_GB2312" w:cs="仿宋_GB2312"/>
          <w:kern w:val="0"/>
          <w:sz w:val="32"/>
          <w:szCs w:val="32"/>
          <w:highlight w:val="none"/>
          <w:lang w:val="en-US" w:eastAsia="zh-CN" w:bidi="ar"/>
        </w:rPr>
        <w:t>26.489</w:t>
      </w:r>
      <w:r>
        <w:rPr>
          <w:rFonts w:hint="default" w:ascii="仿宋_GB2312" w:hAnsi="仿宋_GB2312" w:eastAsia="仿宋_GB2312" w:cs="仿宋_GB2312"/>
          <w:kern w:val="0"/>
          <w:sz w:val="32"/>
          <w:szCs w:val="32"/>
          <w:highlight w:val="none"/>
          <w:lang w:val="en-US" w:eastAsia="zh-CN" w:bidi="ar"/>
        </w:rPr>
        <w:t>亿元，政府债务余额全部严格控制在限额</w:t>
      </w:r>
      <w:r>
        <w:rPr>
          <w:rFonts w:hint="eastAsia" w:ascii="仿宋_GB2312" w:hAnsi="仿宋_GB2312" w:eastAsia="仿宋_GB2312" w:cs="仿宋_GB2312"/>
          <w:kern w:val="0"/>
          <w:sz w:val="32"/>
          <w:szCs w:val="32"/>
          <w:highlight w:val="none"/>
          <w:lang w:val="en-US" w:eastAsia="zh-CN" w:bidi="ar"/>
        </w:rPr>
        <w:t>28.4796亿</w:t>
      </w:r>
      <w:r>
        <w:rPr>
          <w:rFonts w:hint="default" w:ascii="仿宋_GB2312" w:hAnsi="仿宋_GB2312" w:eastAsia="仿宋_GB2312" w:cs="仿宋_GB2312"/>
          <w:kern w:val="0"/>
          <w:sz w:val="32"/>
          <w:szCs w:val="32"/>
          <w:highlight w:val="none"/>
          <w:lang w:val="en-US" w:eastAsia="zh-CN" w:bidi="ar"/>
        </w:rPr>
        <w:t>元内</w:t>
      </w:r>
      <w:r>
        <w:rPr>
          <w:rFonts w:hint="eastAsia" w:ascii="仿宋_GB2312" w:hAnsi="仿宋_GB2312"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楷体" w:hAnsi="楷体" w:eastAsia="楷体" w:cs="楷体"/>
          <w:b/>
          <w:bCs/>
          <w:kern w:val="0"/>
          <w:sz w:val="32"/>
          <w:szCs w:val="32"/>
          <w:highlight w:val="none"/>
          <w:lang w:val="en-US" w:eastAsia="zh-CN" w:bidi="ar-SA"/>
        </w:rPr>
        <w:t>（一）一般债务余额执行数</w:t>
      </w:r>
      <w:r>
        <w:rPr>
          <w:rFonts w:hint="eastAsia" w:ascii="楷体" w:hAnsi="楷体" w:eastAsia="楷体" w:cs="楷体"/>
          <w:b/>
          <w:bCs/>
          <w:kern w:val="0"/>
          <w:sz w:val="32"/>
          <w:szCs w:val="32"/>
          <w:highlight w:val="none"/>
          <w:lang w:val="en-US" w:eastAsia="zh-CN" w:bidi="ar-SA"/>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一般债务余额执行数为</w:t>
      </w:r>
      <w:r>
        <w:rPr>
          <w:rFonts w:hint="eastAsia" w:ascii="仿宋_GB2312" w:hAnsi="仿宋_GB2312" w:eastAsia="仿宋_GB2312" w:cs="仿宋_GB2312"/>
          <w:kern w:val="0"/>
          <w:sz w:val="32"/>
          <w:szCs w:val="32"/>
          <w:highlight w:val="none"/>
          <w:lang w:val="en-US" w:eastAsia="zh-CN" w:bidi="ar"/>
        </w:rPr>
        <w:t>6.869</w:t>
      </w:r>
      <w:r>
        <w:rPr>
          <w:rFonts w:hint="default" w:ascii="仿宋_GB2312" w:hAnsi="仿宋_GB2312" w:eastAsia="仿宋_GB2312" w:cs="仿宋_GB2312"/>
          <w:kern w:val="0"/>
          <w:sz w:val="32"/>
          <w:szCs w:val="32"/>
          <w:highlight w:val="none"/>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楷体" w:hAnsi="楷体" w:eastAsia="楷体" w:cs="楷体"/>
          <w:b/>
          <w:bCs/>
          <w:kern w:val="0"/>
          <w:sz w:val="32"/>
          <w:szCs w:val="32"/>
          <w:highlight w:val="none"/>
          <w:lang w:val="en-US" w:eastAsia="zh-CN" w:bidi="ar-SA"/>
        </w:rPr>
        <w:t>（二）专项债务余额执行数</w:t>
      </w:r>
      <w:r>
        <w:rPr>
          <w:rFonts w:hint="eastAsia" w:ascii="楷体" w:hAnsi="楷体" w:eastAsia="楷体" w:cs="楷体"/>
          <w:b/>
          <w:bCs/>
          <w:kern w:val="0"/>
          <w:sz w:val="32"/>
          <w:szCs w:val="32"/>
          <w:highlight w:val="none"/>
          <w:lang w:val="en-US" w:eastAsia="zh-CN" w:bidi="ar-SA"/>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专项债务余额执行数为</w:t>
      </w:r>
      <w:r>
        <w:rPr>
          <w:rFonts w:hint="eastAsia" w:ascii="仿宋_GB2312" w:hAnsi="仿宋_GB2312" w:eastAsia="仿宋_GB2312" w:cs="仿宋_GB2312"/>
          <w:kern w:val="0"/>
          <w:sz w:val="32"/>
          <w:szCs w:val="32"/>
          <w:highlight w:val="none"/>
          <w:lang w:val="en-US" w:eastAsia="zh-CN" w:bidi="ar"/>
        </w:rPr>
        <w:t>19.62</w:t>
      </w:r>
      <w:r>
        <w:rPr>
          <w:rFonts w:hint="default" w:ascii="仿宋_GB2312" w:hAnsi="仿宋_GB2312" w:eastAsia="仿宋_GB2312" w:cs="仿宋_GB2312"/>
          <w:kern w:val="0"/>
          <w:sz w:val="32"/>
          <w:szCs w:val="32"/>
          <w:highlight w:val="none"/>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三、上年度政府债券发行使用情况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发行债券</w:t>
      </w:r>
      <w:r>
        <w:rPr>
          <w:rFonts w:hint="eastAsia" w:ascii="仿宋_GB2312" w:hAnsi="仿宋_GB2312" w:eastAsia="仿宋_GB2312" w:cs="仿宋_GB2312"/>
          <w:kern w:val="0"/>
          <w:sz w:val="32"/>
          <w:szCs w:val="32"/>
          <w:highlight w:val="none"/>
          <w:lang w:val="en-US" w:eastAsia="zh-CN" w:bidi="ar"/>
        </w:rPr>
        <w:t>5.055</w:t>
      </w:r>
      <w:r>
        <w:rPr>
          <w:rFonts w:hint="default" w:ascii="仿宋_GB2312" w:hAnsi="仿宋_GB2312" w:eastAsia="仿宋_GB2312" w:cs="仿宋_GB2312"/>
          <w:kern w:val="0"/>
          <w:sz w:val="32"/>
          <w:szCs w:val="32"/>
          <w:highlight w:val="none"/>
          <w:lang w:val="en-US" w:eastAsia="zh-CN" w:bidi="ar"/>
        </w:rPr>
        <w:t>亿元（新增债券</w:t>
      </w:r>
      <w:r>
        <w:rPr>
          <w:rFonts w:hint="eastAsia" w:ascii="仿宋_GB2312" w:hAnsi="仿宋_GB2312" w:eastAsia="仿宋_GB2312" w:cs="仿宋_GB2312"/>
          <w:kern w:val="0"/>
          <w:sz w:val="32"/>
          <w:szCs w:val="32"/>
          <w:highlight w:val="none"/>
          <w:lang w:val="en-US" w:eastAsia="zh-CN" w:bidi="ar"/>
        </w:rPr>
        <w:t>4.7</w:t>
      </w:r>
      <w:r>
        <w:rPr>
          <w:rFonts w:hint="default" w:ascii="仿宋_GB2312" w:hAnsi="仿宋_GB2312" w:eastAsia="仿宋_GB2312" w:cs="仿宋_GB2312"/>
          <w:kern w:val="0"/>
          <w:sz w:val="32"/>
          <w:szCs w:val="32"/>
          <w:highlight w:val="none"/>
          <w:lang w:val="en-US" w:eastAsia="zh-CN" w:bidi="ar"/>
        </w:rPr>
        <w:t>亿元、再融资债券</w:t>
      </w:r>
      <w:r>
        <w:rPr>
          <w:rFonts w:hint="eastAsia" w:ascii="仿宋_GB2312" w:hAnsi="仿宋_GB2312" w:eastAsia="仿宋_GB2312" w:cs="仿宋_GB2312"/>
          <w:kern w:val="0"/>
          <w:sz w:val="32"/>
          <w:szCs w:val="32"/>
          <w:highlight w:val="none"/>
          <w:lang w:val="en-US" w:eastAsia="zh-CN" w:bidi="ar"/>
        </w:rPr>
        <w:t>0.355</w:t>
      </w:r>
      <w:r>
        <w:rPr>
          <w:rFonts w:hint="default" w:ascii="仿宋_GB2312" w:hAnsi="仿宋_GB2312" w:eastAsia="仿宋_GB2312" w:cs="仿宋_GB2312"/>
          <w:kern w:val="0"/>
          <w:sz w:val="32"/>
          <w:szCs w:val="32"/>
          <w:highlight w:val="none"/>
          <w:lang w:val="en-US" w:eastAsia="zh-CN" w:bidi="ar"/>
        </w:rPr>
        <w:t>亿元）</w:t>
      </w:r>
      <w:r>
        <w:rPr>
          <w:rFonts w:hint="eastAsia" w:ascii="仿宋_GB2312" w:hAnsi="仿宋_GB2312"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楷体" w:hAnsi="楷体" w:eastAsia="楷体" w:cs="楷体"/>
          <w:b/>
          <w:bCs/>
          <w:kern w:val="0"/>
          <w:sz w:val="32"/>
          <w:szCs w:val="32"/>
          <w:highlight w:val="none"/>
          <w:lang w:val="en-US" w:eastAsia="zh-CN" w:bidi="ar-SA"/>
        </w:rPr>
        <w:t>（一）新增一般债券发行使用情况</w:t>
      </w:r>
      <w:r>
        <w:rPr>
          <w:rFonts w:hint="eastAsia" w:ascii="楷体" w:hAnsi="楷体" w:eastAsia="楷体" w:cs="楷体"/>
          <w:b/>
          <w:bCs/>
          <w:kern w:val="0"/>
          <w:sz w:val="32"/>
          <w:szCs w:val="32"/>
          <w:highlight w:val="none"/>
          <w:lang w:val="en-US" w:eastAsia="zh-CN" w:bidi="ar-SA"/>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发行新增一般债券</w:t>
      </w:r>
      <w:r>
        <w:rPr>
          <w:rFonts w:hint="eastAsia" w:ascii="仿宋_GB2312" w:hAnsi="仿宋_GB2312" w:eastAsia="仿宋_GB2312" w:cs="仿宋_GB2312"/>
          <w:kern w:val="0"/>
          <w:sz w:val="32"/>
          <w:szCs w:val="32"/>
          <w:highlight w:val="none"/>
          <w:lang w:val="en-US" w:eastAsia="zh-CN" w:bidi="ar"/>
        </w:rPr>
        <w:t>1.2</w:t>
      </w:r>
      <w:r>
        <w:rPr>
          <w:rFonts w:hint="default" w:ascii="仿宋_GB2312" w:hAnsi="仿宋_GB2312" w:eastAsia="仿宋_GB2312" w:cs="仿宋_GB2312"/>
          <w:kern w:val="0"/>
          <w:sz w:val="32"/>
          <w:szCs w:val="32"/>
          <w:highlight w:val="none"/>
          <w:lang w:val="en-US" w:eastAsia="zh-CN" w:bidi="ar"/>
        </w:rPr>
        <w:t>亿元。上述债券资金用于市政和产业园区基础设施领域</w:t>
      </w:r>
      <w:r>
        <w:rPr>
          <w:rFonts w:hint="eastAsia" w:ascii="仿宋_GB2312" w:hAnsi="仿宋_GB2312" w:eastAsia="仿宋_GB2312" w:cs="仿宋_GB2312"/>
          <w:kern w:val="0"/>
          <w:sz w:val="32"/>
          <w:szCs w:val="32"/>
          <w:highlight w:val="none"/>
          <w:lang w:val="en-US" w:eastAsia="zh-CN" w:bidi="ar"/>
        </w:rPr>
        <w:t>（详见附件2-3）</w:t>
      </w:r>
      <w:r>
        <w:rPr>
          <w:rFonts w:hint="default" w:ascii="仿宋_GB2312" w:hAnsi="仿宋_GB2312" w:eastAsia="仿宋_GB2312" w:cs="仿宋_GB2312"/>
          <w:kern w:val="0"/>
          <w:sz w:val="32"/>
          <w:szCs w:val="32"/>
          <w:highlight w:val="none"/>
          <w:lang w:val="en-US" w:eastAsia="zh-CN" w:bidi="ar"/>
        </w:rPr>
        <w:t>。债券期限是</w:t>
      </w:r>
      <w:r>
        <w:rPr>
          <w:rFonts w:hint="eastAsia" w:ascii="仿宋_GB2312" w:hAnsi="仿宋_GB2312" w:eastAsia="仿宋_GB2312" w:cs="仿宋_GB2312"/>
          <w:kern w:val="0"/>
          <w:sz w:val="32"/>
          <w:szCs w:val="32"/>
          <w:highlight w:val="none"/>
          <w:lang w:val="en-US" w:eastAsia="zh-CN" w:bidi="ar"/>
        </w:rPr>
        <w:t>7、10</w:t>
      </w:r>
      <w:r>
        <w:rPr>
          <w:rFonts w:hint="default" w:ascii="仿宋_GB2312" w:hAnsi="仿宋_GB2312" w:eastAsia="仿宋_GB2312" w:cs="仿宋_GB2312"/>
          <w:kern w:val="0"/>
          <w:sz w:val="32"/>
          <w:szCs w:val="32"/>
          <w:highlight w:val="none"/>
          <w:lang w:val="en-US" w:eastAsia="zh-CN" w:bidi="ar"/>
        </w:rPr>
        <w:t>年期，债券</w:t>
      </w:r>
      <w:r>
        <w:rPr>
          <w:rFonts w:hint="eastAsia" w:ascii="仿宋_GB2312" w:hAnsi="仿宋_GB2312" w:eastAsia="仿宋_GB2312" w:cs="仿宋_GB2312"/>
          <w:kern w:val="0"/>
          <w:sz w:val="32"/>
          <w:szCs w:val="32"/>
          <w:highlight w:val="none"/>
          <w:lang w:val="en-US" w:eastAsia="zh-CN" w:bidi="ar"/>
        </w:rPr>
        <w:t>平均</w:t>
      </w:r>
      <w:r>
        <w:rPr>
          <w:rFonts w:hint="default" w:ascii="仿宋_GB2312" w:hAnsi="仿宋_GB2312" w:eastAsia="仿宋_GB2312" w:cs="仿宋_GB2312"/>
          <w:kern w:val="0"/>
          <w:sz w:val="32"/>
          <w:szCs w:val="32"/>
          <w:highlight w:val="none"/>
          <w:lang w:val="en-US" w:eastAsia="zh-CN" w:bidi="ar"/>
        </w:rPr>
        <w:t>利率</w:t>
      </w:r>
      <w:r>
        <w:rPr>
          <w:rFonts w:hint="eastAsia" w:ascii="仿宋_GB2312" w:hAnsi="仿宋_GB2312" w:eastAsia="仿宋_GB2312" w:cs="仿宋_GB2312"/>
          <w:kern w:val="0"/>
          <w:sz w:val="32"/>
          <w:szCs w:val="32"/>
          <w:highlight w:val="none"/>
          <w:lang w:val="en-US" w:eastAsia="zh-CN" w:bidi="ar"/>
        </w:rPr>
        <w:t>为3.02</w:t>
      </w:r>
      <w:r>
        <w:rPr>
          <w:rFonts w:hint="default" w:ascii="仿宋_GB2312" w:hAnsi="仿宋_GB2312" w:eastAsia="仿宋_GB2312" w:cs="仿宋_GB2312"/>
          <w:kern w:val="0"/>
          <w:sz w:val="32"/>
          <w:szCs w:val="32"/>
          <w:highlight w:val="none"/>
          <w:lang w:val="en-US" w:eastAsia="zh-CN" w:bidi="ar"/>
        </w:rPr>
        <w:t>%，债券</w:t>
      </w:r>
      <w:r>
        <w:rPr>
          <w:rFonts w:hint="eastAsia" w:ascii="仿宋_GB2312" w:hAnsi="仿宋_GB2312" w:eastAsia="仿宋_GB2312" w:cs="仿宋_GB2312"/>
          <w:kern w:val="0"/>
          <w:sz w:val="32"/>
          <w:szCs w:val="32"/>
          <w:highlight w:val="none"/>
          <w:lang w:val="en-US" w:eastAsia="zh-CN" w:bidi="ar"/>
        </w:rPr>
        <w:t>还本付息通过一般公共预算收入偿还。</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楷体" w:hAnsi="楷体" w:eastAsia="楷体" w:cs="楷体"/>
          <w:b/>
          <w:bCs/>
          <w:kern w:val="0"/>
          <w:sz w:val="32"/>
          <w:szCs w:val="32"/>
          <w:highlight w:val="none"/>
          <w:lang w:val="en-US" w:eastAsia="zh-CN" w:bidi="ar-SA"/>
        </w:rPr>
        <w:t>（二）新增专项债券发行使用情况</w:t>
      </w:r>
      <w:r>
        <w:rPr>
          <w:rFonts w:hint="eastAsia" w:ascii="楷体" w:hAnsi="楷体" w:eastAsia="楷体" w:cs="楷体"/>
          <w:b/>
          <w:bCs/>
          <w:kern w:val="0"/>
          <w:sz w:val="32"/>
          <w:szCs w:val="32"/>
          <w:highlight w:val="none"/>
          <w:lang w:val="en-US" w:eastAsia="zh-CN" w:bidi="ar-SA"/>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发行新增专项债券</w:t>
      </w:r>
      <w:r>
        <w:rPr>
          <w:rFonts w:hint="eastAsia" w:ascii="仿宋_GB2312" w:hAnsi="仿宋_GB2312" w:eastAsia="仿宋_GB2312" w:cs="仿宋_GB2312"/>
          <w:kern w:val="0"/>
          <w:sz w:val="32"/>
          <w:szCs w:val="32"/>
          <w:highlight w:val="none"/>
          <w:lang w:val="en-US" w:eastAsia="zh-CN" w:bidi="ar"/>
        </w:rPr>
        <w:t>3.5</w:t>
      </w:r>
      <w:r>
        <w:rPr>
          <w:rFonts w:hint="default" w:ascii="仿宋_GB2312" w:hAnsi="仿宋_GB2312" w:eastAsia="仿宋_GB2312" w:cs="仿宋_GB2312"/>
          <w:kern w:val="0"/>
          <w:sz w:val="32"/>
          <w:szCs w:val="32"/>
          <w:highlight w:val="none"/>
          <w:lang w:val="en-US" w:eastAsia="zh-CN" w:bidi="ar"/>
        </w:rPr>
        <w:t>亿元</w:t>
      </w:r>
      <w:r>
        <w:rPr>
          <w:rFonts w:hint="eastAsia" w:ascii="仿宋_GB2312" w:hAnsi="仿宋_GB2312" w:eastAsia="仿宋_GB2312" w:cs="仿宋_GB2312"/>
          <w:kern w:val="0"/>
          <w:sz w:val="32"/>
          <w:szCs w:val="32"/>
          <w:highlight w:val="none"/>
          <w:lang w:val="en-US" w:eastAsia="zh-CN" w:bidi="ar"/>
        </w:rPr>
        <w:t>。</w:t>
      </w:r>
      <w:r>
        <w:rPr>
          <w:rFonts w:hint="default" w:ascii="仿宋_GB2312" w:hAnsi="仿宋_GB2312" w:eastAsia="仿宋_GB2312" w:cs="仿宋_GB2312"/>
          <w:kern w:val="0"/>
          <w:sz w:val="32"/>
          <w:szCs w:val="32"/>
          <w:highlight w:val="none"/>
          <w:lang w:val="en-US" w:eastAsia="zh-CN" w:bidi="ar"/>
        </w:rPr>
        <w:t>上述债券资金主要用于农林水利、社会事业、市政和产业园区基础设施等重点领域</w:t>
      </w:r>
      <w:r>
        <w:rPr>
          <w:rFonts w:hint="eastAsia" w:ascii="仿宋_GB2312" w:hAnsi="仿宋_GB2312" w:eastAsia="仿宋_GB2312" w:cs="仿宋_GB2312"/>
          <w:kern w:val="0"/>
          <w:sz w:val="32"/>
          <w:szCs w:val="32"/>
          <w:highlight w:val="none"/>
          <w:lang w:val="en-US" w:eastAsia="zh-CN" w:bidi="ar"/>
        </w:rPr>
        <w:t>（详见附件2-3）</w:t>
      </w:r>
      <w:r>
        <w:rPr>
          <w:rFonts w:hint="default" w:ascii="仿宋_GB2312" w:hAnsi="仿宋_GB2312" w:eastAsia="仿宋_GB2312" w:cs="仿宋_GB2312"/>
          <w:kern w:val="0"/>
          <w:sz w:val="32"/>
          <w:szCs w:val="32"/>
          <w:highlight w:val="none"/>
          <w:lang w:val="en-US" w:eastAsia="zh-CN" w:bidi="ar"/>
        </w:rPr>
        <w:t>。债券期限分别是</w:t>
      </w:r>
      <w:r>
        <w:rPr>
          <w:rFonts w:hint="eastAsia" w:ascii="仿宋_GB2312" w:hAnsi="仿宋_GB2312" w:eastAsia="仿宋_GB2312" w:cs="仿宋_GB2312"/>
          <w:kern w:val="0"/>
          <w:sz w:val="32"/>
          <w:szCs w:val="32"/>
          <w:highlight w:val="none"/>
          <w:lang w:val="en-US" w:eastAsia="zh-CN" w:bidi="ar"/>
        </w:rPr>
        <w:t>10</w:t>
      </w:r>
      <w:r>
        <w:rPr>
          <w:rFonts w:hint="default" w:ascii="仿宋_GB2312" w:hAnsi="仿宋_GB2312" w:eastAsia="仿宋_GB2312" w:cs="仿宋_GB2312"/>
          <w:kern w:val="0"/>
          <w:sz w:val="32"/>
          <w:szCs w:val="32"/>
          <w:highlight w:val="none"/>
          <w:lang w:val="en-US" w:eastAsia="zh-CN" w:bidi="ar"/>
        </w:rPr>
        <w:t>、</w:t>
      </w:r>
      <w:r>
        <w:rPr>
          <w:rFonts w:hint="eastAsia" w:ascii="仿宋_GB2312" w:hAnsi="仿宋_GB2312" w:eastAsia="仿宋_GB2312" w:cs="仿宋_GB2312"/>
          <w:kern w:val="0"/>
          <w:sz w:val="32"/>
          <w:szCs w:val="32"/>
          <w:highlight w:val="none"/>
          <w:lang w:val="en-US" w:eastAsia="zh-CN" w:bidi="ar"/>
        </w:rPr>
        <w:t>15</w:t>
      </w:r>
      <w:r>
        <w:rPr>
          <w:rFonts w:hint="default" w:ascii="仿宋_GB2312" w:hAnsi="仿宋_GB2312" w:eastAsia="仿宋_GB2312" w:cs="仿宋_GB2312"/>
          <w:kern w:val="0"/>
          <w:sz w:val="32"/>
          <w:szCs w:val="32"/>
          <w:highlight w:val="none"/>
          <w:lang w:val="en-US" w:eastAsia="zh-CN" w:bidi="ar"/>
        </w:rPr>
        <w:t>年期，债券</w:t>
      </w:r>
      <w:r>
        <w:rPr>
          <w:rFonts w:hint="eastAsia" w:ascii="仿宋_GB2312" w:hAnsi="仿宋_GB2312" w:eastAsia="仿宋_GB2312" w:cs="仿宋_GB2312"/>
          <w:kern w:val="0"/>
          <w:sz w:val="32"/>
          <w:szCs w:val="32"/>
          <w:highlight w:val="none"/>
          <w:lang w:val="en-US" w:eastAsia="zh-CN" w:bidi="ar"/>
        </w:rPr>
        <w:t>平均</w:t>
      </w:r>
      <w:r>
        <w:rPr>
          <w:rFonts w:hint="default" w:ascii="仿宋_GB2312" w:hAnsi="仿宋_GB2312" w:eastAsia="仿宋_GB2312" w:cs="仿宋_GB2312"/>
          <w:kern w:val="0"/>
          <w:sz w:val="32"/>
          <w:szCs w:val="32"/>
          <w:highlight w:val="none"/>
          <w:lang w:val="en-US" w:eastAsia="zh-CN" w:bidi="ar"/>
        </w:rPr>
        <w:t>利率</w:t>
      </w:r>
      <w:r>
        <w:rPr>
          <w:rFonts w:hint="eastAsia" w:ascii="仿宋_GB2312" w:hAnsi="仿宋_GB2312" w:eastAsia="仿宋_GB2312" w:cs="仿宋_GB2312"/>
          <w:kern w:val="0"/>
          <w:sz w:val="32"/>
          <w:szCs w:val="32"/>
          <w:highlight w:val="none"/>
          <w:lang w:val="en-US" w:eastAsia="zh-CN" w:bidi="ar"/>
        </w:rPr>
        <w:t>为3.28</w:t>
      </w:r>
      <w:r>
        <w:rPr>
          <w:rFonts w:hint="default" w:ascii="仿宋_GB2312" w:hAnsi="仿宋_GB2312" w:eastAsia="仿宋_GB2312" w:cs="仿宋_GB2312"/>
          <w:kern w:val="0"/>
          <w:sz w:val="32"/>
          <w:szCs w:val="32"/>
          <w:highlight w:val="none"/>
          <w:lang w:val="en-US" w:eastAsia="zh-CN" w:bidi="ar"/>
        </w:rPr>
        <w:t>%，债券还本付息</w:t>
      </w:r>
      <w:r>
        <w:rPr>
          <w:rFonts w:hint="eastAsia" w:ascii="仿宋_GB2312" w:hAnsi="仿宋_GB2312" w:eastAsia="仿宋_GB2312" w:cs="仿宋_GB2312"/>
          <w:kern w:val="0"/>
          <w:sz w:val="32"/>
          <w:szCs w:val="32"/>
          <w:highlight w:val="none"/>
          <w:lang w:val="en-US" w:eastAsia="zh-CN" w:bidi="ar"/>
        </w:rPr>
        <w:t>通过对应项目取得的政府性基金或专项收入等偿还</w:t>
      </w:r>
      <w:r>
        <w:rPr>
          <w:rFonts w:hint="default" w:ascii="仿宋_GB2312" w:hAnsi="仿宋_GB2312"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楷体" w:hAnsi="楷体" w:eastAsia="楷体" w:cs="楷体"/>
          <w:b/>
          <w:bCs/>
          <w:kern w:val="0"/>
          <w:sz w:val="32"/>
          <w:szCs w:val="32"/>
          <w:highlight w:val="none"/>
          <w:lang w:val="en-US" w:eastAsia="zh-CN" w:bidi="ar-SA"/>
        </w:rPr>
        <w:t>（三）再融资债券发行使用情况</w:t>
      </w:r>
      <w:r>
        <w:rPr>
          <w:rFonts w:hint="eastAsia" w:ascii="楷体" w:hAnsi="楷体" w:eastAsia="楷体" w:cs="楷体"/>
          <w:b/>
          <w:bCs/>
          <w:kern w:val="0"/>
          <w:sz w:val="32"/>
          <w:szCs w:val="32"/>
          <w:highlight w:val="none"/>
          <w:lang w:val="en-US" w:eastAsia="zh-CN" w:bidi="ar-SA"/>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发行再融资债券</w:t>
      </w:r>
      <w:r>
        <w:rPr>
          <w:rFonts w:hint="eastAsia" w:ascii="仿宋_GB2312" w:hAnsi="仿宋_GB2312" w:eastAsia="仿宋_GB2312" w:cs="仿宋_GB2312"/>
          <w:kern w:val="0"/>
          <w:sz w:val="32"/>
          <w:szCs w:val="32"/>
          <w:highlight w:val="none"/>
          <w:lang w:val="en-US" w:eastAsia="zh-CN" w:bidi="ar"/>
        </w:rPr>
        <w:t>0.355</w:t>
      </w:r>
      <w:r>
        <w:rPr>
          <w:rFonts w:hint="default" w:ascii="仿宋_GB2312" w:hAnsi="仿宋_GB2312" w:eastAsia="仿宋_GB2312" w:cs="仿宋_GB2312"/>
          <w:kern w:val="0"/>
          <w:sz w:val="32"/>
          <w:szCs w:val="32"/>
          <w:highlight w:val="none"/>
          <w:lang w:val="en-US" w:eastAsia="zh-CN" w:bidi="ar"/>
        </w:rPr>
        <w:t>亿元（再融资一般债券</w:t>
      </w:r>
      <w:r>
        <w:rPr>
          <w:rFonts w:hint="eastAsia" w:ascii="仿宋_GB2312" w:hAnsi="仿宋_GB2312" w:eastAsia="仿宋_GB2312" w:cs="仿宋_GB2312"/>
          <w:kern w:val="0"/>
          <w:sz w:val="32"/>
          <w:szCs w:val="32"/>
          <w:highlight w:val="none"/>
          <w:lang w:val="en-US" w:eastAsia="zh-CN" w:bidi="ar"/>
        </w:rPr>
        <w:t>0.355</w:t>
      </w:r>
      <w:r>
        <w:rPr>
          <w:rFonts w:hint="default" w:ascii="仿宋_GB2312" w:hAnsi="仿宋_GB2312" w:eastAsia="仿宋_GB2312" w:cs="仿宋_GB2312"/>
          <w:kern w:val="0"/>
          <w:sz w:val="32"/>
          <w:szCs w:val="32"/>
          <w:highlight w:val="none"/>
          <w:lang w:val="en-US" w:eastAsia="zh-CN" w:bidi="ar"/>
        </w:rPr>
        <w:t>亿元）。上述债券资金全部用于偿还到期政府债券本金</w:t>
      </w:r>
      <w:r>
        <w:rPr>
          <w:rFonts w:hint="eastAsia" w:ascii="仿宋_GB2312" w:hAnsi="仿宋_GB2312" w:eastAsia="仿宋_GB2312" w:cs="仿宋_GB2312"/>
          <w:kern w:val="0"/>
          <w:sz w:val="32"/>
          <w:szCs w:val="32"/>
          <w:highlight w:val="none"/>
          <w:lang w:val="en-US" w:eastAsia="zh-CN" w:bidi="ar"/>
        </w:rPr>
        <w:t>，</w:t>
      </w:r>
      <w:r>
        <w:rPr>
          <w:rFonts w:hint="default" w:ascii="仿宋_GB2312" w:hAnsi="仿宋_GB2312" w:eastAsia="仿宋_GB2312" w:cs="仿宋_GB2312"/>
          <w:kern w:val="0"/>
          <w:sz w:val="32"/>
          <w:szCs w:val="32"/>
          <w:highlight w:val="none"/>
          <w:lang w:val="en-US" w:eastAsia="zh-CN" w:bidi="ar"/>
        </w:rPr>
        <w:t>债券期限是</w:t>
      </w:r>
      <w:r>
        <w:rPr>
          <w:rFonts w:hint="eastAsia" w:ascii="仿宋_GB2312" w:hAnsi="仿宋_GB2312" w:eastAsia="仿宋_GB2312" w:cs="仿宋_GB2312"/>
          <w:kern w:val="0"/>
          <w:sz w:val="32"/>
          <w:szCs w:val="32"/>
          <w:highlight w:val="none"/>
          <w:lang w:val="en-US" w:eastAsia="zh-CN" w:bidi="ar"/>
        </w:rPr>
        <w:t>10</w:t>
      </w:r>
      <w:r>
        <w:rPr>
          <w:rFonts w:hint="default" w:ascii="仿宋_GB2312" w:hAnsi="仿宋_GB2312" w:eastAsia="仿宋_GB2312" w:cs="仿宋_GB2312"/>
          <w:kern w:val="0"/>
          <w:sz w:val="32"/>
          <w:szCs w:val="32"/>
          <w:highlight w:val="none"/>
          <w:lang w:val="en-US" w:eastAsia="zh-CN" w:bidi="ar"/>
        </w:rPr>
        <w:t>年期，债券</w:t>
      </w:r>
      <w:r>
        <w:rPr>
          <w:rFonts w:hint="eastAsia" w:ascii="仿宋_GB2312" w:hAnsi="仿宋_GB2312" w:eastAsia="仿宋_GB2312" w:cs="仿宋_GB2312"/>
          <w:kern w:val="0"/>
          <w:sz w:val="32"/>
          <w:szCs w:val="32"/>
          <w:highlight w:val="none"/>
          <w:lang w:val="en-US" w:eastAsia="zh-CN" w:bidi="ar"/>
        </w:rPr>
        <w:t>平均</w:t>
      </w:r>
      <w:r>
        <w:rPr>
          <w:rFonts w:hint="default" w:ascii="仿宋_GB2312" w:hAnsi="仿宋_GB2312" w:eastAsia="仿宋_GB2312" w:cs="仿宋_GB2312"/>
          <w:kern w:val="0"/>
          <w:sz w:val="32"/>
          <w:szCs w:val="32"/>
          <w:highlight w:val="none"/>
          <w:lang w:val="en-US" w:eastAsia="zh-CN" w:bidi="ar"/>
        </w:rPr>
        <w:t>利率</w:t>
      </w:r>
      <w:r>
        <w:rPr>
          <w:rFonts w:hint="eastAsia" w:ascii="仿宋_GB2312" w:hAnsi="仿宋_GB2312" w:eastAsia="仿宋_GB2312" w:cs="仿宋_GB2312"/>
          <w:kern w:val="0"/>
          <w:sz w:val="32"/>
          <w:szCs w:val="32"/>
          <w:highlight w:val="none"/>
          <w:lang w:val="en-US" w:eastAsia="zh-CN" w:bidi="ar"/>
        </w:rPr>
        <w:t>为3.03</w:t>
      </w:r>
      <w:r>
        <w:rPr>
          <w:rFonts w:hint="default" w:ascii="仿宋_GB2312" w:hAnsi="仿宋_GB2312"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四、上年度政府债券还本付息情况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bookmarkStart w:id="0" w:name="_GoBack"/>
      <w:bookmarkEnd w:id="0"/>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政府债券还本付息</w:t>
      </w:r>
      <w:r>
        <w:rPr>
          <w:rFonts w:hint="eastAsia" w:ascii="仿宋_GB2312" w:hAnsi="仿宋_GB2312" w:eastAsia="仿宋_GB2312" w:cs="仿宋_GB2312"/>
          <w:kern w:val="0"/>
          <w:sz w:val="32"/>
          <w:szCs w:val="32"/>
          <w:highlight w:val="none"/>
          <w:lang w:val="en-US" w:eastAsia="zh-CN" w:bidi="ar"/>
        </w:rPr>
        <w:t>执行数1.9743</w:t>
      </w:r>
      <w:r>
        <w:rPr>
          <w:rFonts w:hint="default" w:ascii="仿宋_GB2312" w:hAnsi="仿宋_GB2312" w:eastAsia="仿宋_GB2312" w:cs="仿宋_GB2312"/>
          <w:kern w:val="0"/>
          <w:sz w:val="32"/>
          <w:szCs w:val="32"/>
          <w:highlight w:val="none"/>
          <w:lang w:val="en-US" w:eastAsia="zh-CN" w:bidi="ar"/>
        </w:rPr>
        <w:t>亿元（财政预算安排还本</w:t>
      </w:r>
      <w:r>
        <w:rPr>
          <w:rFonts w:hint="eastAsia" w:ascii="仿宋_GB2312" w:hAnsi="仿宋_GB2312" w:eastAsia="仿宋_GB2312" w:cs="仿宋_GB2312"/>
          <w:kern w:val="0"/>
          <w:sz w:val="32"/>
          <w:szCs w:val="32"/>
          <w:highlight w:val="none"/>
          <w:lang w:val="en-US" w:eastAsia="zh-CN" w:bidi="ar"/>
        </w:rPr>
        <w:t>0.745</w:t>
      </w:r>
      <w:r>
        <w:rPr>
          <w:rFonts w:hint="default" w:ascii="仿宋_GB2312" w:hAnsi="仿宋_GB2312" w:eastAsia="仿宋_GB2312" w:cs="仿宋_GB2312"/>
          <w:kern w:val="0"/>
          <w:sz w:val="32"/>
          <w:szCs w:val="32"/>
          <w:highlight w:val="none"/>
          <w:lang w:val="en-US" w:eastAsia="zh-CN" w:bidi="ar"/>
        </w:rPr>
        <w:t>亿元、再融资债券用于还本</w:t>
      </w:r>
      <w:r>
        <w:rPr>
          <w:rFonts w:hint="eastAsia" w:ascii="仿宋_GB2312" w:hAnsi="仿宋_GB2312" w:eastAsia="仿宋_GB2312" w:cs="仿宋_GB2312"/>
          <w:kern w:val="0"/>
          <w:sz w:val="32"/>
          <w:szCs w:val="32"/>
          <w:highlight w:val="none"/>
          <w:lang w:val="en-US" w:eastAsia="zh-CN" w:bidi="ar"/>
        </w:rPr>
        <w:t>0.355</w:t>
      </w:r>
      <w:r>
        <w:rPr>
          <w:rFonts w:hint="default" w:ascii="仿宋_GB2312" w:hAnsi="仿宋_GB2312" w:eastAsia="仿宋_GB2312" w:cs="仿宋_GB2312"/>
          <w:kern w:val="0"/>
          <w:sz w:val="32"/>
          <w:szCs w:val="32"/>
          <w:highlight w:val="none"/>
          <w:lang w:val="en-US" w:eastAsia="zh-CN" w:bidi="ar"/>
        </w:rPr>
        <w:t>亿元、财政预算安排付息</w:t>
      </w:r>
      <w:r>
        <w:rPr>
          <w:rFonts w:hint="eastAsia" w:ascii="仿宋_GB2312" w:hAnsi="仿宋_GB2312" w:eastAsia="仿宋_GB2312" w:cs="仿宋_GB2312"/>
          <w:kern w:val="0"/>
          <w:sz w:val="32"/>
          <w:szCs w:val="32"/>
          <w:highlight w:val="none"/>
          <w:lang w:val="en-US" w:eastAsia="zh-CN" w:bidi="ar"/>
        </w:rPr>
        <w:t>0.8743</w:t>
      </w:r>
      <w:r>
        <w:rPr>
          <w:rFonts w:hint="default" w:ascii="仿宋_GB2312" w:hAnsi="仿宋_GB2312" w:eastAsia="仿宋_GB2312" w:cs="仿宋_GB2312"/>
          <w:kern w:val="0"/>
          <w:sz w:val="32"/>
          <w:szCs w:val="32"/>
          <w:highlight w:val="none"/>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黑体" w:cs="Times New Roman"/>
          <w:sz w:val="30"/>
          <w:szCs w:val="30"/>
          <w:highlight w:val="none"/>
          <w:lang w:val="en-US" w:eastAsia="zh-CN"/>
        </w:rPr>
      </w:pPr>
      <w:r>
        <w:rPr>
          <w:rFonts w:hint="default" w:ascii="楷体" w:hAnsi="楷体" w:eastAsia="楷体" w:cs="楷体"/>
          <w:b/>
          <w:bCs/>
          <w:kern w:val="0"/>
          <w:sz w:val="32"/>
          <w:szCs w:val="32"/>
          <w:highlight w:val="none"/>
          <w:lang w:val="en-US" w:eastAsia="zh-CN" w:bidi="ar-SA"/>
        </w:rPr>
        <w:t>（一）一般债券还本付息情况</w:t>
      </w:r>
      <w:r>
        <w:rPr>
          <w:rFonts w:hint="eastAsia" w:ascii="楷体" w:hAnsi="楷体" w:eastAsia="楷体" w:cs="楷体"/>
          <w:b/>
          <w:bCs/>
          <w:kern w:val="0"/>
          <w:sz w:val="32"/>
          <w:szCs w:val="32"/>
          <w:highlight w:val="none"/>
          <w:lang w:val="en-US" w:eastAsia="zh-CN" w:bidi="ar-SA"/>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一般债券还本付息</w:t>
      </w:r>
      <w:r>
        <w:rPr>
          <w:rFonts w:hint="eastAsia" w:ascii="仿宋_GB2312" w:hAnsi="仿宋_GB2312" w:eastAsia="仿宋_GB2312" w:cs="仿宋_GB2312"/>
          <w:kern w:val="0"/>
          <w:sz w:val="32"/>
          <w:szCs w:val="32"/>
          <w:highlight w:val="none"/>
          <w:lang w:val="en-US" w:eastAsia="zh-CN" w:bidi="ar"/>
        </w:rPr>
        <w:t>执行数0.8305</w:t>
      </w:r>
      <w:r>
        <w:rPr>
          <w:rFonts w:hint="default" w:ascii="仿宋_GB2312" w:hAnsi="仿宋_GB2312" w:eastAsia="仿宋_GB2312" w:cs="仿宋_GB2312"/>
          <w:kern w:val="0"/>
          <w:sz w:val="32"/>
          <w:szCs w:val="32"/>
          <w:highlight w:val="none"/>
          <w:lang w:val="en-US" w:eastAsia="zh-CN" w:bidi="ar"/>
        </w:rPr>
        <w:t>亿元（财政预算安排还本</w:t>
      </w:r>
      <w:r>
        <w:rPr>
          <w:rFonts w:hint="eastAsia" w:ascii="仿宋_GB2312" w:hAnsi="仿宋_GB2312" w:eastAsia="仿宋_GB2312" w:cs="仿宋_GB2312"/>
          <w:kern w:val="0"/>
          <w:sz w:val="32"/>
          <w:szCs w:val="32"/>
          <w:highlight w:val="none"/>
          <w:lang w:val="en-US" w:eastAsia="zh-CN" w:bidi="ar"/>
        </w:rPr>
        <w:t>0.265</w:t>
      </w:r>
      <w:r>
        <w:rPr>
          <w:rFonts w:hint="default" w:ascii="仿宋_GB2312" w:hAnsi="仿宋_GB2312" w:eastAsia="仿宋_GB2312" w:cs="仿宋_GB2312"/>
          <w:kern w:val="0"/>
          <w:sz w:val="32"/>
          <w:szCs w:val="32"/>
          <w:highlight w:val="none"/>
          <w:lang w:val="en-US" w:eastAsia="zh-CN" w:bidi="ar"/>
        </w:rPr>
        <w:t>亿元、再融资债券用于还本</w:t>
      </w:r>
      <w:r>
        <w:rPr>
          <w:rFonts w:hint="eastAsia" w:ascii="仿宋_GB2312" w:hAnsi="仿宋_GB2312" w:eastAsia="仿宋_GB2312" w:cs="仿宋_GB2312"/>
          <w:kern w:val="0"/>
          <w:sz w:val="32"/>
          <w:szCs w:val="32"/>
          <w:highlight w:val="none"/>
          <w:lang w:val="en-US" w:eastAsia="zh-CN" w:bidi="ar"/>
        </w:rPr>
        <w:t>0.355</w:t>
      </w:r>
      <w:r>
        <w:rPr>
          <w:rFonts w:hint="default" w:ascii="仿宋_GB2312" w:hAnsi="仿宋_GB2312" w:eastAsia="仿宋_GB2312" w:cs="仿宋_GB2312"/>
          <w:kern w:val="0"/>
          <w:sz w:val="32"/>
          <w:szCs w:val="32"/>
          <w:highlight w:val="none"/>
          <w:lang w:val="en-US" w:eastAsia="zh-CN" w:bidi="ar"/>
        </w:rPr>
        <w:t>亿元、财政预算安排付息</w:t>
      </w:r>
      <w:r>
        <w:rPr>
          <w:rFonts w:hint="eastAsia" w:ascii="仿宋_GB2312" w:hAnsi="仿宋_GB2312" w:eastAsia="仿宋_GB2312" w:cs="仿宋_GB2312"/>
          <w:kern w:val="0"/>
          <w:sz w:val="32"/>
          <w:szCs w:val="32"/>
          <w:highlight w:val="none"/>
          <w:lang w:val="en-US" w:eastAsia="zh-CN" w:bidi="ar"/>
        </w:rPr>
        <w:t>0.2105</w:t>
      </w:r>
      <w:r>
        <w:rPr>
          <w:rFonts w:hint="default" w:ascii="仿宋_GB2312" w:hAnsi="仿宋_GB2312" w:eastAsia="仿宋_GB2312" w:cs="仿宋_GB2312"/>
          <w:kern w:val="0"/>
          <w:sz w:val="32"/>
          <w:szCs w:val="32"/>
          <w:highlight w:val="none"/>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楷体" w:hAnsi="楷体" w:eastAsia="楷体" w:cs="楷体"/>
          <w:b/>
          <w:bCs/>
          <w:kern w:val="0"/>
          <w:sz w:val="32"/>
          <w:szCs w:val="32"/>
          <w:highlight w:val="none"/>
          <w:lang w:val="en-US" w:eastAsia="zh-CN" w:bidi="ar-SA"/>
        </w:rPr>
        <w:t>（二）专项债券还本付息情况</w:t>
      </w:r>
      <w:r>
        <w:rPr>
          <w:rFonts w:hint="eastAsia" w:ascii="楷体" w:hAnsi="楷体" w:eastAsia="楷体" w:cs="楷体"/>
          <w:b/>
          <w:bCs/>
          <w:kern w:val="0"/>
          <w:sz w:val="32"/>
          <w:szCs w:val="32"/>
          <w:highlight w:val="none"/>
          <w:lang w:val="en-US" w:eastAsia="zh-CN" w:bidi="ar-SA"/>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专项债券还本付息</w:t>
      </w:r>
      <w:r>
        <w:rPr>
          <w:rFonts w:hint="eastAsia" w:ascii="仿宋_GB2312" w:hAnsi="仿宋_GB2312" w:eastAsia="仿宋_GB2312" w:cs="仿宋_GB2312"/>
          <w:kern w:val="0"/>
          <w:sz w:val="32"/>
          <w:szCs w:val="32"/>
          <w:highlight w:val="none"/>
          <w:lang w:val="en-US" w:eastAsia="zh-CN" w:bidi="ar"/>
        </w:rPr>
        <w:t>执行数1.1437</w:t>
      </w:r>
      <w:r>
        <w:rPr>
          <w:rFonts w:hint="default" w:ascii="仿宋_GB2312" w:hAnsi="仿宋_GB2312" w:eastAsia="仿宋_GB2312" w:cs="仿宋_GB2312"/>
          <w:kern w:val="0"/>
          <w:sz w:val="32"/>
          <w:szCs w:val="32"/>
          <w:highlight w:val="none"/>
          <w:lang w:val="en-US" w:eastAsia="zh-CN" w:bidi="ar"/>
        </w:rPr>
        <w:t>亿元（财政预算安排还本</w:t>
      </w:r>
      <w:r>
        <w:rPr>
          <w:rFonts w:hint="eastAsia" w:ascii="仿宋_GB2312" w:hAnsi="仿宋_GB2312" w:eastAsia="仿宋_GB2312" w:cs="仿宋_GB2312"/>
          <w:kern w:val="0"/>
          <w:sz w:val="32"/>
          <w:szCs w:val="32"/>
          <w:highlight w:val="none"/>
          <w:lang w:val="en-US" w:eastAsia="zh-CN" w:bidi="ar"/>
        </w:rPr>
        <w:t>0.48</w:t>
      </w:r>
      <w:r>
        <w:rPr>
          <w:rFonts w:hint="default" w:ascii="仿宋_GB2312" w:hAnsi="仿宋_GB2312" w:eastAsia="仿宋_GB2312" w:cs="仿宋_GB2312"/>
          <w:kern w:val="0"/>
          <w:sz w:val="32"/>
          <w:szCs w:val="32"/>
          <w:highlight w:val="none"/>
          <w:lang w:val="en-US" w:eastAsia="zh-CN" w:bidi="ar"/>
        </w:rPr>
        <w:t>亿元、再融资债券用于还本</w:t>
      </w:r>
      <w:r>
        <w:rPr>
          <w:rFonts w:hint="eastAsia" w:ascii="仿宋_GB2312" w:hAnsi="仿宋_GB2312" w:eastAsia="仿宋_GB2312" w:cs="仿宋_GB2312"/>
          <w:kern w:val="0"/>
          <w:sz w:val="32"/>
          <w:szCs w:val="32"/>
          <w:highlight w:val="none"/>
          <w:lang w:val="en-US" w:eastAsia="zh-CN" w:bidi="ar"/>
        </w:rPr>
        <w:t>0</w:t>
      </w:r>
      <w:r>
        <w:rPr>
          <w:rFonts w:hint="default" w:ascii="仿宋_GB2312" w:hAnsi="仿宋_GB2312" w:eastAsia="仿宋_GB2312" w:cs="仿宋_GB2312"/>
          <w:kern w:val="0"/>
          <w:sz w:val="32"/>
          <w:szCs w:val="32"/>
          <w:highlight w:val="none"/>
          <w:lang w:val="en-US" w:eastAsia="zh-CN" w:bidi="ar"/>
        </w:rPr>
        <w:t>亿元、财政预算安排付息</w:t>
      </w:r>
      <w:r>
        <w:rPr>
          <w:rFonts w:hint="eastAsia" w:ascii="仿宋_GB2312" w:hAnsi="仿宋_GB2312" w:eastAsia="仿宋_GB2312" w:cs="仿宋_GB2312"/>
          <w:kern w:val="0"/>
          <w:sz w:val="32"/>
          <w:szCs w:val="32"/>
          <w:highlight w:val="none"/>
          <w:lang w:val="en-US" w:eastAsia="zh-CN" w:bidi="ar"/>
        </w:rPr>
        <w:t>0.6637</w:t>
      </w:r>
      <w:r>
        <w:rPr>
          <w:rFonts w:hint="default" w:ascii="仿宋_GB2312" w:hAnsi="仿宋_GB2312" w:eastAsia="仿宋_GB2312" w:cs="仿宋_GB2312"/>
          <w:kern w:val="0"/>
          <w:sz w:val="32"/>
          <w:szCs w:val="32"/>
          <w:highlight w:val="none"/>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w:t>
      </w:r>
      <w:r>
        <w:rPr>
          <w:rFonts w:hint="eastAsia" w:ascii="Times New Roman" w:hAnsi="Times New Roman" w:eastAsia="黑体" w:cs="Times New Roman"/>
          <w:sz w:val="32"/>
          <w:szCs w:val="32"/>
          <w:highlight w:val="none"/>
          <w:lang w:val="en-US" w:eastAsia="zh-CN"/>
        </w:rPr>
        <w:t>本年</w:t>
      </w:r>
      <w:r>
        <w:rPr>
          <w:rFonts w:hint="default" w:ascii="Times New Roman" w:hAnsi="Times New Roman" w:eastAsia="黑体" w:cs="Times New Roman"/>
          <w:sz w:val="32"/>
          <w:szCs w:val="32"/>
          <w:highlight w:val="none"/>
          <w:lang w:val="en-US" w:eastAsia="zh-CN"/>
        </w:rPr>
        <w:t>度政府债券还本付息</w:t>
      </w:r>
      <w:r>
        <w:rPr>
          <w:rFonts w:hint="eastAsia" w:ascii="Times New Roman" w:hAnsi="Times New Roman" w:eastAsia="黑体" w:cs="Times New Roman"/>
          <w:sz w:val="32"/>
          <w:szCs w:val="32"/>
          <w:highlight w:val="none"/>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3</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债券还本付息预</w:t>
      </w:r>
      <w:r>
        <w:rPr>
          <w:rFonts w:hint="eastAsia" w:ascii="仿宋_GB2312" w:hAnsi="仿宋_GB2312" w:eastAsia="仿宋_GB2312" w:cs="仿宋_GB2312"/>
          <w:kern w:val="0"/>
          <w:sz w:val="32"/>
          <w:szCs w:val="32"/>
          <w:highlight w:val="none"/>
          <w:lang w:val="en-US" w:eastAsia="zh-CN" w:bidi="ar"/>
        </w:rPr>
        <w:t>算</w:t>
      </w:r>
      <w:r>
        <w:rPr>
          <w:rFonts w:hint="default" w:ascii="仿宋_GB2312" w:hAnsi="仿宋_GB2312" w:eastAsia="仿宋_GB2312" w:cs="仿宋_GB2312"/>
          <w:kern w:val="0"/>
          <w:sz w:val="32"/>
          <w:szCs w:val="32"/>
          <w:highlight w:val="none"/>
          <w:lang w:val="en-US" w:eastAsia="zh-CN" w:bidi="ar"/>
        </w:rPr>
        <w:t>数为</w:t>
      </w:r>
      <w:r>
        <w:rPr>
          <w:rFonts w:hint="eastAsia" w:ascii="仿宋_GB2312" w:hAnsi="仿宋_GB2312" w:eastAsia="仿宋_GB2312" w:cs="仿宋_GB2312"/>
          <w:kern w:val="0"/>
          <w:sz w:val="32"/>
          <w:szCs w:val="32"/>
          <w:highlight w:val="none"/>
          <w:lang w:val="en-US" w:eastAsia="zh-CN" w:bidi="ar"/>
        </w:rPr>
        <w:t>2.3328</w:t>
      </w:r>
      <w:r>
        <w:rPr>
          <w:rFonts w:hint="default" w:ascii="仿宋_GB2312" w:hAnsi="仿宋_GB2312" w:eastAsia="仿宋_GB2312" w:cs="仿宋_GB2312"/>
          <w:kern w:val="0"/>
          <w:sz w:val="32"/>
          <w:szCs w:val="32"/>
          <w:highlight w:val="none"/>
          <w:lang w:val="en-US" w:eastAsia="zh-CN" w:bidi="ar"/>
        </w:rPr>
        <w:t>亿元（财政预算安排还本</w:t>
      </w:r>
      <w:r>
        <w:rPr>
          <w:rFonts w:hint="eastAsia" w:ascii="仿宋_GB2312" w:hAnsi="仿宋_GB2312" w:eastAsia="仿宋_GB2312" w:cs="仿宋_GB2312"/>
          <w:kern w:val="0"/>
          <w:sz w:val="32"/>
          <w:szCs w:val="32"/>
          <w:highlight w:val="none"/>
          <w:lang w:val="en-US" w:eastAsia="zh-CN" w:bidi="ar"/>
        </w:rPr>
        <w:t>1.396</w:t>
      </w:r>
      <w:r>
        <w:rPr>
          <w:rFonts w:hint="default" w:ascii="仿宋_GB2312" w:hAnsi="仿宋_GB2312" w:eastAsia="仿宋_GB2312" w:cs="仿宋_GB2312"/>
          <w:kern w:val="0"/>
          <w:sz w:val="32"/>
          <w:szCs w:val="32"/>
          <w:highlight w:val="none"/>
          <w:lang w:val="en-US" w:eastAsia="zh-CN" w:bidi="ar"/>
        </w:rPr>
        <w:t>亿元、再融资债券用于还本</w:t>
      </w:r>
      <w:r>
        <w:rPr>
          <w:rFonts w:hint="eastAsia" w:ascii="仿宋_GB2312" w:hAnsi="仿宋_GB2312" w:eastAsia="仿宋_GB2312" w:cs="仿宋_GB2312"/>
          <w:kern w:val="0"/>
          <w:sz w:val="32"/>
          <w:szCs w:val="32"/>
          <w:highlight w:val="none"/>
          <w:lang w:val="en-US" w:eastAsia="zh-CN" w:bidi="ar"/>
        </w:rPr>
        <w:t>0</w:t>
      </w:r>
      <w:r>
        <w:rPr>
          <w:rFonts w:hint="default" w:ascii="仿宋_GB2312" w:hAnsi="仿宋_GB2312" w:eastAsia="仿宋_GB2312" w:cs="仿宋_GB2312"/>
          <w:kern w:val="0"/>
          <w:sz w:val="32"/>
          <w:szCs w:val="32"/>
          <w:highlight w:val="none"/>
          <w:lang w:val="en-US" w:eastAsia="zh-CN" w:bidi="ar"/>
        </w:rPr>
        <w:t>亿元、付息</w:t>
      </w:r>
      <w:r>
        <w:rPr>
          <w:rFonts w:hint="eastAsia" w:ascii="仿宋_GB2312" w:hAnsi="仿宋_GB2312" w:eastAsia="仿宋_GB2312" w:cs="仿宋_GB2312"/>
          <w:kern w:val="0"/>
          <w:sz w:val="32"/>
          <w:szCs w:val="32"/>
          <w:highlight w:val="none"/>
          <w:lang w:val="en-US" w:eastAsia="zh-CN" w:bidi="ar"/>
        </w:rPr>
        <w:t>0.9638</w:t>
      </w:r>
      <w:r>
        <w:rPr>
          <w:rFonts w:hint="default" w:ascii="仿宋_GB2312" w:hAnsi="仿宋_GB2312" w:eastAsia="仿宋_GB2312" w:cs="仿宋_GB2312"/>
          <w:kern w:val="0"/>
          <w:sz w:val="32"/>
          <w:szCs w:val="32"/>
          <w:highlight w:val="none"/>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黑体" w:cs="Times New Roman"/>
          <w:sz w:val="30"/>
          <w:szCs w:val="30"/>
          <w:highlight w:val="none"/>
          <w:lang w:val="en-US" w:eastAsia="zh-CN"/>
        </w:rPr>
      </w:pPr>
      <w:r>
        <w:rPr>
          <w:rFonts w:hint="default" w:ascii="楷体" w:hAnsi="楷体" w:eastAsia="楷体" w:cs="楷体"/>
          <w:b/>
          <w:bCs/>
          <w:kern w:val="0"/>
          <w:sz w:val="32"/>
          <w:szCs w:val="32"/>
          <w:highlight w:val="none"/>
          <w:lang w:val="en-US" w:eastAsia="zh-CN" w:bidi="ar-SA"/>
        </w:rPr>
        <w:t>（一）一般债券还本付息预</w:t>
      </w:r>
      <w:r>
        <w:rPr>
          <w:rFonts w:hint="eastAsia" w:ascii="楷体" w:hAnsi="楷体" w:eastAsia="楷体" w:cs="楷体"/>
          <w:b/>
          <w:bCs/>
          <w:kern w:val="0"/>
          <w:sz w:val="32"/>
          <w:szCs w:val="32"/>
          <w:highlight w:val="none"/>
          <w:lang w:val="en-US" w:eastAsia="zh-CN" w:bidi="ar-SA"/>
        </w:rPr>
        <w:t>算</w:t>
      </w:r>
      <w:r>
        <w:rPr>
          <w:rFonts w:hint="default" w:ascii="楷体" w:hAnsi="楷体" w:eastAsia="楷体" w:cs="楷体"/>
          <w:b/>
          <w:bCs/>
          <w:kern w:val="0"/>
          <w:sz w:val="32"/>
          <w:szCs w:val="32"/>
          <w:highlight w:val="none"/>
          <w:lang w:val="en-US" w:eastAsia="zh-CN" w:bidi="ar-SA"/>
        </w:rPr>
        <w:t>数</w:t>
      </w:r>
      <w:r>
        <w:rPr>
          <w:rFonts w:hint="eastAsia" w:ascii="楷体" w:hAnsi="楷体" w:eastAsia="楷体" w:cs="楷体"/>
          <w:b/>
          <w:bCs/>
          <w:kern w:val="0"/>
          <w:sz w:val="32"/>
          <w:szCs w:val="32"/>
          <w:highlight w:val="none"/>
          <w:lang w:val="en-US" w:eastAsia="zh-CN" w:bidi="ar-SA"/>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一般债券还本付息预</w:t>
      </w:r>
      <w:r>
        <w:rPr>
          <w:rFonts w:hint="eastAsia" w:ascii="仿宋_GB2312" w:hAnsi="仿宋_GB2312" w:eastAsia="仿宋_GB2312" w:cs="仿宋_GB2312"/>
          <w:kern w:val="0"/>
          <w:sz w:val="32"/>
          <w:szCs w:val="32"/>
          <w:highlight w:val="none"/>
          <w:lang w:val="en-US" w:eastAsia="zh-CN" w:bidi="ar"/>
        </w:rPr>
        <w:t>算</w:t>
      </w:r>
      <w:r>
        <w:rPr>
          <w:rFonts w:hint="default" w:ascii="仿宋_GB2312" w:hAnsi="仿宋_GB2312" w:eastAsia="仿宋_GB2312" w:cs="仿宋_GB2312"/>
          <w:kern w:val="0"/>
          <w:sz w:val="32"/>
          <w:szCs w:val="32"/>
          <w:highlight w:val="none"/>
          <w:lang w:val="en-US" w:eastAsia="zh-CN" w:bidi="ar"/>
        </w:rPr>
        <w:t>数为</w:t>
      </w:r>
      <w:r>
        <w:rPr>
          <w:rFonts w:hint="eastAsia" w:ascii="仿宋_GB2312" w:hAnsi="仿宋_GB2312" w:eastAsia="仿宋_GB2312" w:cs="仿宋_GB2312"/>
          <w:kern w:val="0"/>
          <w:sz w:val="32"/>
          <w:szCs w:val="32"/>
          <w:highlight w:val="none"/>
          <w:lang w:val="en-US" w:eastAsia="zh-CN" w:bidi="ar"/>
        </w:rPr>
        <w:t>1.6269</w:t>
      </w:r>
      <w:r>
        <w:rPr>
          <w:rFonts w:hint="default" w:ascii="仿宋_GB2312" w:hAnsi="仿宋_GB2312" w:eastAsia="仿宋_GB2312" w:cs="仿宋_GB2312"/>
          <w:kern w:val="0"/>
          <w:sz w:val="32"/>
          <w:szCs w:val="32"/>
          <w:highlight w:val="none"/>
          <w:lang w:val="en-US" w:eastAsia="zh-CN" w:bidi="ar"/>
        </w:rPr>
        <w:t>亿元（财政预算安排还本</w:t>
      </w:r>
      <w:r>
        <w:rPr>
          <w:rFonts w:hint="eastAsia" w:ascii="仿宋_GB2312" w:hAnsi="仿宋_GB2312" w:eastAsia="仿宋_GB2312" w:cs="仿宋_GB2312"/>
          <w:kern w:val="0"/>
          <w:sz w:val="32"/>
          <w:szCs w:val="32"/>
          <w:highlight w:val="none"/>
          <w:lang w:val="en-US" w:eastAsia="zh-CN" w:bidi="ar"/>
        </w:rPr>
        <w:t>1.396</w:t>
      </w:r>
      <w:r>
        <w:rPr>
          <w:rFonts w:hint="default" w:ascii="仿宋_GB2312" w:hAnsi="仿宋_GB2312" w:eastAsia="仿宋_GB2312" w:cs="仿宋_GB2312"/>
          <w:kern w:val="0"/>
          <w:sz w:val="32"/>
          <w:szCs w:val="32"/>
          <w:highlight w:val="none"/>
          <w:lang w:val="en-US" w:eastAsia="zh-CN" w:bidi="ar"/>
        </w:rPr>
        <w:t>亿元、再融资债券用于还本</w:t>
      </w:r>
      <w:r>
        <w:rPr>
          <w:rFonts w:hint="eastAsia" w:ascii="仿宋_GB2312" w:hAnsi="仿宋_GB2312" w:eastAsia="仿宋_GB2312" w:cs="仿宋_GB2312"/>
          <w:kern w:val="0"/>
          <w:sz w:val="32"/>
          <w:szCs w:val="32"/>
          <w:highlight w:val="none"/>
          <w:lang w:val="en-US" w:eastAsia="zh-CN" w:bidi="ar"/>
        </w:rPr>
        <w:t>0</w:t>
      </w:r>
      <w:r>
        <w:rPr>
          <w:rFonts w:hint="default" w:ascii="仿宋_GB2312" w:hAnsi="仿宋_GB2312" w:eastAsia="仿宋_GB2312" w:cs="仿宋_GB2312"/>
          <w:kern w:val="0"/>
          <w:sz w:val="32"/>
          <w:szCs w:val="32"/>
          <w:highlight w:val="none"/>
          <w:lang w:val="en-US" w:eastAsia="zh-CN" w:bidi="ar"/>
        </w:rPr>
        <w:t>亿元、付息</w:t>
      </w:r>
      <w:r>
        <w:rPr>
          <w:rFonts w:hint="eastAsia" w:ascii="仿宋_GB2312" w:hAnsi="仿宋_GB2312" w:eastAsia="仿宋_GB2312" w:cs="仿宋_GB2312"/>
          <w:kern w:val="0"/>
          <w:sz w:val="32"/>
          <w:szCs w:val="32"/>
          <w:highlight w:val="none"/>
          <w:lang w:val="en-US" w:eastAsia="zh-CN" w:bidi="ar"/>
        </w:rPr>
        <w:t>0.2309</w:t>
      </w:r>
      <w:r>
        <w:rPr>
          <w:rFonts w:hint="default" w:ascii="仿宋_GB2312" w:hAnsi="仿宋_GB2312" w:eastAsia="仿宋_GB2312" w:cs="仿宋_GB2312"/>
          <w:kern w:val="0"/>
          <w:sz w:val="32"/>
          <w:szCs w:val="32"/>
          <w:highlight w:val="none"/>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highlight w:val="none"/>
          <w:lang w:val="en-US" w:eastAsia="zh-CN"/>
        </w:rPr>
      </w:pPr>
      <w:r>
        <w:rPr>
          <w:rFonts w:hint="default" w:ascii="楷体" w:hAnsi="楷体" w:eastAsia="楷体" w:cs="楷体"/>
          <w:b/>
          <w:bCs/>
          <w:kern w:val="0"/>
          <w:sz w:val="32"/>
          <w:szCs w:val="32"/>
          <w:highlight w:val="none"/>
          <w:lang w:val="en-US" w:eastAsia="zh-CN" w:bidi="ar-SA"/>
        </w:rPr>
        <w:t>（二）专项债券还本付息预</w:t>
      </w:r>
      <w:r>
        <w:rPr>
          <w:rFonts w:hint="eastAsia" w:ascii="楷体" w:hAnsi="楷体" w:eastAsia="楷体" w:cs="楷体"/>
          <w:b/>
          <w:bCs/>
          <w:kern w:val="0"/>
          <w:sz w:val="32"/>
          <w:szCs w:val="32"/>
          <w:highlight w:val="none"/>
          <w:lang w:val="en-US" w:eastAsia="zh-CN" w:bidi="ar-SA"/>
        </w:rPr>
        <w:t>算</w:t>
      </w:r>
      <w:r>
        <w:rPr>
          <w:rFonts w:hint="default" w:ascii="楷体" w:hAnsi="楷体" w:eastAsia="楷体" w:cs="楷体"/>
          <w:b/>
          <w:bCs/>
          <w:kern w:val="0"/>
          <w:sz w:val="32"/>
          <w:szCs w:val="32"/>
          <w:highlight w:val="none"/>
          <w:lang w:val="en-US" w:eastAsia="zh-CN" w:bidi="ar-SA"/>
        </w:rPr>
        <w:t>数</w:t>
      </w:r>
      <w:r>
        <w:rPr>
          <w:rFonts w:hint="eastAsia" w:ascii="楷体" w:hAnsi="楷体" w:eastAsia="楷体" w:cs="楷体"/>
          <w:b/>
          <w:bCs/>
          <w:kern w:val="0"/>
          <w:sz w:val="32"/>
          <w:szCs w:val="32"/>
          <w:highlight w:val="none"/>
          <w:lang w:val="en-US" w:eastAsia="zh-CN" w:bidi="ar-SA"/>
        </w:rPr>
        <w:t>。</w:t>
      </w: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w:t>
      </w:r>
      <w:r>
        <w:rPr>
          <w:rFonts w:hint="default" w:ascii="仿宋_GB2312" w:hAnsi="仿宋_GB2312" w:eastAsia="仿宋_GB2312" w:cs="仿宋_GB2312"/>
          <w:kern w:val="0"/>
          <w:sz w:val="32"/>
          <w:szCs w:val="32"/>
          <w:highlight w:val="none"/>
          <w:lang w:val="en-US" w:eastAsia="zh-CN" w:bidi="ar"/>
        </w:rPr>
        <w:t>专项债券还本付息预</w:t>
      </w:r>
      <w:r>
        <w:rPr>
          <w:rFonts w:hint="eastAsia" w:ascii="仿宋_GB2312" w:hAnsi="仿宋_GB2312" w:eastAsia="仿宋_GB2312" w:cs="仿宋_GB2312"/>
          <w:kern w:val="0"/>
          <w:sz w:val="32"/>
          <w:szCs w:val="32"/>
          <w:highlight w:val="none"/>
          <w:lang w:val="en-US" w:eastAsia="zh-CN" w:bidi="ar"/>
        </w:rPr>
        <w:t>算</w:t>
      </w:r>
      <w:r>
        <w:rPr>
          <w:rFonts w:hint="default" w:ascii="仿宋_GB2312" w:hAnsi="仿宋_GB2312" w:eastAsia="仿宋_GB2312" w:cs="仿宋_GB2312"/>
          <w:kern w:val="0"/>
          <w:sz w:val="32"/>
          <w:szCs w:val="32"/>
          <w:highlight w:val="none"/>
          <w:lang w:val="en-US" w:eastAsia="zh-CN" w:bidi="ar"/>
        </w:rPr>
        <w:t>数为</w:t>
      </w:r>
      <w:r>
        <w:rPr>
          <w:rFonts w:hint="eastAsia" w:ascii="仿宋_GB2312" w:hAnsi="仿宋_GB2312" w:eastAsia="仿宋_GB2312" w:cs="仿宋_GB2312"/>
          <w:kern w:val="0"/>
          <w:sz w:val="32"/>
          <w:szCs w:val="32"/>
          <w:highlight w:val="none"/>
          <w:lang w:val="en-US" w:eastAsia="zh-CN" w:bidi="ar"/>
        </w:rPr>
        <w:t>0.7058</w:t>
      </w:r>
      <w:r>
        <w:rPr>
          <w:rFonts w:hint="default" w:ascii="仿宋_GB2312" w:hAnsi="仿宋_GB2312" w:eastAsia="仿宋_GB2312" w:cs="仿宋_GB2312"/>
          <w:kern w:val="0"/>
          <w:sz w:val="32"/>
          <w:szCs w:val="32"/>
          <w:highlight w:val="none"/>
          <w:lang w:val="en-US" w:eastAsia="zh-CN" w:bidi="ar"/>
        </w:rPr>
        <w:t>亿元（财政预算安排还本</w:t>
      </w:r>
      <w:r>
        <w:rPr>
          <w:rFonts w:hint="eastAsia" w:ascii="仿宋_GB2312" w:hAnsi="仿宋_GB2312" w:eastAsia="仿宋_GB2312" w:cs="仿宋_GB2312"/>
          <w:kern w:val="0"/>
          <w:sz w:val="32"/>
          <w:szCs w:val="32"/>
          <w:highlight w:val="none"/>
          <w:lang w:val="en-US" w:eastAsia="zh-CN" w:bidi="ar"/>
        </w:rPr>
        <w:t>0</w:t>
      </w:r>
      <w:r>
        <w:rPr>
          <w:rFonts w:hint="default" w:ascii="仿宋_GB2312" w:hAnsi="仿宋_GB2312" w:eastAsia="仿宋_GB2312" w:cs="仿宋_GB2312"/>
          <w:kern w:val="0"/>
          <w:sz w:val="32"/>
          <w:szCs w:val="32"/>
          <w:highlight w:val="none"/>
          <w:lang w:val="en-US" w:eastAsia="zh-CN" w:bidi="ar"/>
        </w:rPr>
        <w:t>亿元、再融资债券用于还本</w:t>
      </w:r>
      <w:r>
        <w:rPr>
          <w:rFonts w:hint="eastAsia" w:ascii="仿宋_GB2312" w:hAnsi="仿宋_GB2312" w:eastAsia="仿宋_GB2312" w:cs="仿宋_GB2312"/>
          <w:kern w:val="0"/>
          <w:sz w:val="32"/>
          <w:szCs w:val="32"/>
          <w:highlight w:val="none"/>
          <w:lang w:val="en-US" w:eastAsia="zh-CN" w:bidi="ar"/>
        </w:rPr>
        <w:t>0</w:t>
      </w:r>
      <w:r>
        <w:rPr>
          <w:rFonts w:hint="default" w:ascii="仿宋_GB2312" w:hAnsi="仿宋_GB2312" w:eastAsia="仿宋_GB2312" w:cs="仿宋_GB2312"/>
          <w:kern w:val="0"/>
          <w:sz w:val="32"/>
          <w:szCs w:val="32"/>
          <w:highlight w:val="none"/>
          <w:lang w:val="en-US" w:eastAsia="zh-CN" w:bidi="ar"/>
        </w:rPr>
        <w:t>亿元、付息</w:t>
      </w:r>
      <w:r>
        <w:rPr>
          <w:rFonts w:hint="eastAsia" w:ascii="仿宋_GB2312" w:hAnsi="仿宋_GB2312" w:eastAsia="仿宋_GB2312" w:cs="仿宋_GB2312"/>
          <w:kern w:val="0"/>
          <w:sz w:val="32"/>
          <w:szCs w:val="32"/>
          <w:highlight w:val="none"/>
          <w:lang w:val="en-US" w:eastAsia="zh-CN" w:bidi="ar"/>
        </w:rPr>
        <w:t>0.7058</w:t>
      </w:r>
      <w:r>
        <w:rPr>
          <w:rFonts w:hint="default" w:ascii="仿宋_GB2312" w:hAnsi="仿宋_GB2312" w:eastAsia="仿宋_GB2312" w:cs="仿宋_GB2312"/>
          <w:kern w:val="0"/>
          <w:sz w:val="32"/>
          <w:szCs w:val="32"/>
          <w:highlight w:val="none"/>
          <w:lang w:val="en-US" w:eastAsia="zh-CN" w:bidi="ar"/>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w:t>
      </w:r>
      <w:r>
        <w:rPr>
          <w:rFonts w:hint="eastAsia" w:ascii="Times New Roman" w:hAnsi="Times New Roman" w:eastAsia="黑体" w:cs="Times New Roman"/>
          <w:sz w:val="32"/>
          <w:szCs w:val="32"/>
          <w:highlight w:val="none"/>
          <w:lang w:val="en-US" w:eastAsia="zh-CN"/>
        </w:rPr>
        <w:t>本</w:t>
      </w:r>
      <w:r>
        <w:rPr>
          <w:rFonts w:hint="default" w:ascii="Times New Roman" w:hAnsi="Times New Roman" w:eastAsia="黑体" w:cs="Times New Roman"/>
          <w:sz w:val="32"/>
          <w:szCs w:val="32"/>
          <w:highlight w:val="none"/>
          <w:lang w:val="en-US" w:eastAsia="zh-CN"/>
        </w:rPr>
        <w:t>年度新增债券资金使用安排情况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2023年度自治区财政厅提前下达准东经济技术开发区新增地方政府债券限额1.6亿元，其中：新增一般债券限额1.3亿元，新增专项债券限额0.3亿元。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七、上年度</w:t>
      </w:r>
      <w:r>
        <w:rPr>
          <w:rFonts w:hint="eastAsia" w:ascii="Times New Roman" w:hAnsi="Times New Roman" w:eastAsia="黑体" w:cs="Times New Roman"/>
          <w:sz w:val="32"/>
          <w:szCs w:val="32"/>
          <w:highlight w:val="none"/>
          <w:lang w:val="en-US" w:eastAsia="zh-CN"/>
        </w:rPr>
        <w:t>准东开发区</w:t>
      </w:r>
      <w:r>
        <w:rPr>
          <w:rFonts w:hint="default" w:ascii="Times New Roman" w:hAnsi="Times New Roman" w:eastAsia="黑体" w:cs="Times New Roman"/>
          <w:sz w:val="32"/>
          <w:szCs w:val="32"/>
          <w:highlight w:val="none"/>
          <w:lang w:val="en-US" w:eastAsia="zh-CN"/>
        </w:rPr>
        <w:t>本级政府专项债务情况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highlight w:val="none"/>
          <w:lang w:val="en-US" w:eastAsia="zh-CN" w:bidi="ar"/>
        </w:rPr>
      </w:pPr>
      <w:r>
        <w:rPr>
          <w:rFonts w:hint="default" w:ascii="仿宋_GB2312" w:hAnsi="仿宋_GB2312" w:eastAsia="仿宋_GB2312" w:cs="仿宋_GB2312"/>
          <w:kern w:val="0"/>
          <w:sz w:val="32"/>
          <w:szCs w:val="32"/>
          <w:highlight w:val="none"/>
          <w:lang w:val="en-US" w:eastAsia="zh-CN" w:bidi="ar"/>
        </w:rPr>
        <w:t>202</w:t>
      </w:r>
      <w:r>
        <w:rPr>
          <w:rFonts w:hint="eastAsia" w:ascii="仿宋_GB2312" w:hAnsi="仿宋_GB2312" w:eastAsia="仿宋_GB2312" w:cs="仿宋_GB2312"/>
          <w:kern w:val="0"/>
          <w:sz w:val="32"/>
          <w:szCs w:val="32"/>
          <w:highlight w:val="none"/>
          <w:lang w:val="en-US" w:eastAsia="zh-CN" w:bidi="ar"/>
        </w:rPr>
        <w:t>2</w:t>
      </w:r>
      <w:r>
        <w:rPr>
          <w:rFonts w:hint="default" w:ascii="仿宋_GB2312" w:hAnsi="仿宋_GB2312" w:eastAsia="仿宋_GB2312" w:cs="仿宋_GB2312"/>
          <w:kern w:val="0"/>
          <w:sz w:val="32"/>
          <w:szCs w:val="32"/>
          <w:highlight w:val="none"/>
          <w:lang w:val="en-US" w:eastAsia="zh-CN" w:bidi="ar"/>
        </w:rPr>
        <w:t>年度</w:t>
      </w:r>
      <w:r>
        <w:rPr>
          <w:rFonts w:hint="eastAsia" w:ascii="仿宋_GB2312" w:hAnsi="仿宋_GB2312" w:eastAsia="仿宋_GB2312" w:cs="仿宋_GB2312"/>
          <w:kern w:val="0"/>
          <w:sz w:val="32"/>
          <w:szCs w:val="32"/>
          <w:highlight w:val="none"/>
          <w:lang w:val="en-US" w:eastAsia="zh-CN" w:bidi="ar"/>
        </w:rPr>
        <w:t>准东开发区本级</w:t>
      </w:r>
      <w:r>
        <w:rPr>
          <w:rFonts w:hint="default" w:ascii="仿宋_GB2312" w:hAnsi="仿宋_GB2312" w:eastAsia="仿宋_GB2312" w:cs="仿宋_GB2312"/>
          <w:kern w:val="0"/>
          <w:sz w:val="32"/>
          <w:szCs w:val="32"/>
          <w:highlight w:val="none"/>
          <w:lang w:val="en-US" w:eastAsia="zh-CN" w:bidi="ar"/>
        </w:rPr>
        <w:t>政府专项债券收入</w:t>
      </w:r>
      <w:r>
        <w:rPr>
          <w:rFonts w:hint="eastAsia" w:ascii="仿宋_GB2312" w:hAnsi="仿宋_GB2312" w:eastAsia="仿宋_GB2312" w:cs="仿宋_GB2312"/>
          <w:kern w:val="0"/>
          <w:sz w:val="32"/>
          <w:szCs w:val="32"/>
          <w:highlight w:val="none"/>
          <w:lang w:val="en-US" w:eastAsia="zh-CN" w:bidi="ar"/>
        </w:rPr>
        <w:t>3.5</w:t>
      </w:r>
      <w:r>
        <w:rPr>
          <w:rFonts w:hint="default" w:ascii="仿宋_GB2312" w:hAnsi="仿宋_GB2312" w:eastAsia="仿宋_GB2312" w:cs="仿宋_GB2312"/>
          <w:kern w:val="0"/>
          <w:sz w:val="32"/>
          <w:szCs w:val="32"/>
          <w:highlight w:val="none"/>
          <w:lang w:val="en-US" w:eastAsia="zh-CN" w:bidi="ar"/>
        </w:rPr>
        <w:t>亿元、支出</w:t>
      </w:r>
      <w:r>
        <w:rPr>
          <w:rFonts w:hint="eastAsia" w:ascii="仿宋_GB2312" w:hAnsi="仿宋_GB2312" w:eastAsia="仿宋_GB2312" w:cs="仿宋_GB2312"/>
          <w:kern w:val="0"/>
          <w:sz w:val="32"/>
          <w:szCs w:val="32"/>
          <w:highlight w:val="none"/>
          <w:lang w:val="en-US" w:eastAsia="zh-CN" w:bidi="ar"/>
        </w:rPr>
        <w:t>3.5亿</w:t>
      </w:r>
      <w:r>
        <w:rPr>
          <w:rFonts w:hint="default" w:ascii="仿宋_GB2312" w:hAnsi="仿宋_GB2312" w:eastAsia="仿宋_GB2312" w:cs="仿宋_GB2312"/>
          <w:kern w:val="0"/>
          <w:sz w:val="32"/>
          <w:szCs w:val="32"/>
          <w:highlight w:val="none"/>
          <w:lang w:val="en-US" w:eastAsia="zh-CN" w:bidi="ar"/>
        </w:rPr>
        <w:t>元、还本付息</w:t>
      </w:r>
      <w:r>
        <w:rPr>
          <w:rFonts w:hint="eastAsia" w:ascii="仿宋_GB2312" w:hAnsi="仿宋_GB2312" w:eastAsia="仿宋_GB2312" w:cs="仿宋_GB2312"/>
          <w:kern w:val="0"/>
          <w:sz w:val="32"/>
          <w:szCs w:val="32"/>
          <w:highlight w:val="none"/>
          <w:lang w:val="en-US" w:eastAsia="zh-CN" w:bidi="ar"/>
        </w:rPr>
        <w:t>1.1437</w:t>
      </w:r>
      <w:r>
        <w:rPr>
          <w:rFonts w:hint="default" w:ascii="仿宋_GB2312" w:hAnsi="仿宋_GB2312" w:eastAsia="仿宋_GB2312" w:cs="仿宋_GB2312"/>
          <w:kern w:val="0"/>
          <w:sz w:val="32"/>
          <w:szCs w:val="32"/>
          <w:highlight w:val="none"/>
          <w:lang w:val="en-US" w:eastAsia="zh-CN" w:bidi="ar"/>
        </w:rPr>
        <w:t>亿元，专项债券项目对应专项收入共计</w:t>
      </w:r>
      <w:r>
        <w:rPr>
          <w:rFonts w:hint="eastAsia" w:ascii="仿宋_GB2312" w:hAnsi="仿宋_GB2312" w:eastAsia="仿宋_GB2312" w:cs="仿宋_GB2312"/>
          <w:kern w:val="0"/>
          <w:sz w:val="32"/>
          <w:szCs w:val="32"/>
          <w:highlight w:val="none"/>
          <w:lang w:val="en-US" w:eastAsia="zh-CN" w:bidi="ar"/>
        </w:rPr>
        <w:t>0.6637</w:t>
      </w:r>
      <w:r>
        <w:rPr>
          <w:rFonts w:hint="default" w:ascii="仿宋_GB2312" w:hAnsi="仿宋_GB2312" w:eastAsia="仿宋_GB2312" w:cs="仿宋_GB2312"/>
          <w:kern w:val="0"/>
          <w:sz w:val="32"/>
          <w:szCs w:val="32"/>
          <w:highlight w:val="none"/>
          <w:lang w:val="en-US" w:eastAsia="zh-CN" w:bidi="ar"/>
        </w:rPr>
        <w:t>亿元。上述债券资金主要用于农林水利、</w:t>
      </w:r>
      <w:r>
        <w:rPr>
          <w:rFonts w:hint="eastAsia" w:ascii="仿宋_GB2312" w:hAnsi="仿宋_GB2312" w:eastAsia="仿宋_GB2312" w:cs="仿宋_GB2312"/>
          <w:kern w:val="0"/>
          <w:sz w:val="32"/>
          <w:szCs w:val="32"/>
          <w:highlight w:val="none"/>
          <w:lang w:val="en-US" w:eastAsia="zh-CN" w:bidi="ar"/>
        </w:rPr>
        <w:t>社会事业、</w:t>
      </w:r>
      <w:r>
        <w:rPr>
          <w:rFonts w:hint="default" w:ascii="仿宋_GB2312" w:hAnsi="仿宋_GB2312" w:eastAsia="仿宋_GB2312" w:cs="仿宋_GB2312"/>
          <w:kern w:val="0"/>
          <w:sz w:val="32"/>
          <w:szCs w:val="32"/>
          <w:highlight w:val="none"/>
          <w:lang w:val="en-US" w:eastAsia="zh-CN" w:bidi="ar"/>
        </w:rPr>
        <w:t>市政和产业园区基础设施等重点领域有一定收益的公益性政府投资项目建设</w:t>
      </w:r>
      <w:r>
        <w:rPr>
          <w:rFonts w:hint="eastAsia" w:ascii="仿宋_GB2312" w:hAnsi="仿宋_GB2312" w:eastAsia="仿宋_GB2312" w:cs="仿宋_GB2312"/>
          <w:kern w:val="0"/>
          <w:sz w:val="32"/>
          <w:szCs w:val="32"/>
          <w:highlight w:val="none"/>
          <w:lang w:val="en-US" w:eastAsia="zh-CN" w:bidi="ar"/>
        </w:rPr>
        <w:t>（详见附件4-2）</w:t>
      </w:r>
      <w:r>
        <w:rPr>
          <w:rFonts w:hint="default" w:ascii="仿宋_GB2312" w:hAnsi="仿宋_GB2312" w:eastAsia="仿宋_GB2312" w:cs="仿宋_GB2312"/>
          <w:kern w:val="0"/>
          <w:sz w:val="32"/>
          <w:szCs w:val="32"/>
          <w:highlight w:val="none"/>
          <w:lang w:val="en-US" w:eastAsia="zh-CN" w:bidi="ar"/>
        </w:rPr>
        <w:t>。债券期限分别是</w:t>
      </w:r>
      <w:r>
        <w:rPr>
          <w:rFonts w:hint="eastAsia" w:ascii="仿宋_GB2312" w:hAnsi="仿宋_GB2312" w:eastAsia="仿宋_GB2312" w:cs="仿宋_GB2312"/>
          <w:kern w:val="0"/>
          <w:sz w:val="32"/>
          <w:szCs w:val="32"/>
          <w:highlight w:val="none"/>
          <w:lang w:val="en-US" w:eastAsia="zh-CN" w:bidi="ar"/>
        </w:rPr>
        <w:t>10</w:t>
      </w:r>
      <w:r>
        <w:rPr>
          <w:rFonts w:hint="default" w:ascii="仿宋_GB2312" w:hAnsi="仿宋_GB2312" w:eastAsia="仿宋_GB2312" w:cs="仿宋_GB2312"/>
          <w:kern w:val="0"/>
          <w:sz w:val="32"/>
          <w:szCs w:val="32"/>
          <w:highlight w:val="none"/>
          <w:lang w:val="en-US" w:eastAsia="zh-CN" w:bidi="ar"/>
        </w:rPr>
        <w:t>、</w:t>
      </w:r>
      <w:r>
        <w:rPr>
          <w:rFonts w:hint="eastAsia" w:ascii="仿宋_GB2312" w:hAnsi="仿宋_GB2312" w:eastAsia="仿宋_GB2312" w:cs="仿宋_GB2312"/>
          <w:kern w:val="0"/>
          <w:sz w:val="32"/>
          <w:szCs w:val="32"/>
          <w:highlight w:val="none"/>
          <w:lang w:val="en-US" w:eastAsia="zh-CN" w:bidi="ar"/>
        </w:rPr>
        <w:t>15</w:t>
      </w:r>
      <w:r>
        <w:rPr>
          <w:rFonts w:hint="default" w:ascii="仿宋_GB2312" w:hAnsi="仿宋_GB2312" w:eastAsia="仿宋_GB2312" w:cs="仿宋_GB2312"/>
          <w:kern w:val="0"/>
          <w:sz w:val="32"/>
          <w:szCs w:val="32"/>
          <w:highlight w:val="none"/>
          <w:lang w:val="en-US" w:eastAsia="zh-CN" w:bidi="ar"/>
        </w:rPr>
        <w:t>年期，债券</w:t>
      </w:r>
      <w:r>
        <w:rPr>
          <w:rFonts w:hint="eastAsia" w:ascii="仿宋_GB2312" w:hAnsi="仿宋_GB2312" w:eastAsia="仿宋_GB2312" w:cs="仿宋_GB2312"/>
          <w:kern w:val="0"/>
          <w:sz w:val="32"/>
          <w:szCs w:val="32"/>
          <w:highlight w:val="none"/>
          <w:lang w:val="en-US" w:eastAsia="zh-CN" w:bidi="ar"/>
        </w:rPr>
        <w:t>平均</w:t>
      </w:r>
      <w:r>
        <w:rPr>
          <w:rFonts w:hint="default" w:ascii="仿宋_GB2312" w:hAnsi="仿宋_GB2312" w:eastAsia="仿宋_GB2312" w:cs="仿宋_GB2312"/>
          <w:kern w:val="0"/>
          <w:sz w:val="32"/>
          <w:szCs w:val="32"/>
          <w:highlight w:val="none"/>
          <w:lang w:val="en-US" w:eastAsia="zh-CN" w:bidi="ar"/>
        </w:rPr>
        <w:t>利率</w:t>
      </w:r>
      <w:r>
        <w:rPr>
          <w:rFonts w:hint="eastAsia" w:ascii="仿宋_GB2312" w:hAnsi="仿宋_GB2312" w:eastAsia="仿宋_GB2312" w:cs="仿宋_GB2312"/>
          <w:kern w:val="0"/>
          <w:sz w:val="32"/>
          <w:szCs w:val="32"/>
          <w:highlight w:val="none"/>
          <w:lang w:val="en-US" w:eastAsia="zh-CN" w:bidi="ar"/>
        </w:rPr>
        <w:t>为3.28</w:t>
      </w:r>
      <w:r>
        <w:rPr>
          <w:rFonts w:hint="default" w:ascii="仿宋_GB2312" w:hAnsi="仿宋_GB2312" w:eastAsia="仿宋_GB2312" w:cs="仿宋_GB2312"/>
          <w:kern w:val="0"/>
          <w:sz w:val="32"/>
          <w:szCs w:val="32"/>
          <w:highlight w:val="none"/>
          <w:lang w:val="en-US" w:eastAsia="zh-CN" w:bidi="ar"/>
        </w:rPr>
        <w:t>%，债券还本付息资金已足额列入年初财政预算</w:t>
      </w:r>
      <w:r>
        <w:rPr>
          <w:rFonts w:hint="eastAsia" w:ascii="仿宋_GB2312" w:hAnsi="仿宋_GB2312" w:eastAsia="仿宋_GB2312" w:cs="仿宋_GB2312"/>
          <w:kern w:val="0"/>
          <w:sz w:val="32"/>
          <w:szCs w:val="32"/>
          <w:highlight w:val="none"/>
          <w:lang w:val="en-US" w:eastAsia="zh-CN" w:bidi="ar"/>
        </w:rPr>
        <w:t>，对应项目取得的政府性基金或专项收入等偿还</w:t>
      </w:r>
      <w:r>
        <w:rPr>
          <w:rFonts w:hint="default" w:ascii="仿宋_GB2312" w:hAnsi="仿宋_GB2312"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0"/>
        <w:jc w:val="both"/>
        <w:textAlignment w:val="auto"/>
        <w:rPr>
          <w:rFonts w:hint="default" w:ascii="Times New Roman" w:hAnsi="Times New Roman" w:eastAsia="仿宋_GB2312" w:cs="Times New Roman"/>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1496" w:leftChars="284" w:hanging="900" w:hangingChars="300"/>
        <w:jc w:val="both"/>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0"/>
          <w:szCs w:val="30"/>
          <w:highlight w:val="none"/>
          <w:lang w:val="en-US" w:eastAsia="zh-CN"/>
        </w:rPr>
        <w:t>附件：</w:t>
      </w:r>
      <w:r>
        <w:rPr>
          <w:rFonts w:hint="eastAsia" w:ascii="仿宋_GB2312" w:hAnsi="仿宋_GB2312" w:eastAsia="仿宋_GB2312" w:cs="仿宋_GB2312"/>
          <w:sz w:val="32"/>
          <w:szCs w:val="32"/>
          <w:highlight w:val="none"/>
          <w:lang w:val="en-US" w:eastAsia="zh-CN"/>
        </w:rPr>
        <w:t>1.1-1上年度准东开发区一般债务限额、余额情况表</w:t>
      </w:r>
    </w:p>
    <w:p>
      <w:pPr>
        <w:keepNext w:val="0"/>
        <w:keepLines w:val="0"/>
        <w:pageBreakBefore w:val="0"/>
        <w:widowControl w:val="0"/>
        <w:kinsoku/>
        <w:wordWrap/>
        <w:overflowPunct/>
        <w:topLinePunct w:val="0"/>
        <w:autoSpaceDE/>
        <w:autoSpaceDN/>
        <w:bidi w:val="0"/>
        <w:adjustRightInd w:val="0"/>
        <w:snapToGrid w:val="0"/>
        <w:spacing w:line="520" w:lineRule="exact"/>
        <w:ind w:left="1548" w:leftChars="710" w:hanging="57" w:hangingChars="18"/>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1-2上年度准东开发区专项债务限额、余额情况表</w:t>
      </w:r>
    </w:p>
    <w:p>
      <w:pPr>
        <w:keepNext w:val="0"/>
        <w:keepLines w:val="0"/>
        <w:pageBreakBefore w:val="0"/>
        <w:widowControl w:val="0"/>
        <w:kinsoku/>
        <w:wordWrap/>
        <w:overflowPunct/>
        <w:topLinePunct w:val="0"/>
        <w:autoSpaceDE/>
        <w:autoSpaceDN/>
        <w:bidi w:val="0"/>
        <w:adjustRightInd w:val="0"/>
        <w:snapToGrid w:val="0"/>
        <w:spacing w:line="520" w:lineRule="exact"/>
        <w:ind w:left="1548" w:leftChars="710" w:hanging="57" w:hangingChars="18"/>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1-3上年度准东开发区债务限额、余额（含一般债务</w:t>
      </w:r>
    </w:p>
    <w:p>
      <w:pPr>
        <w:keepNext w:val="0"/>
        <w:keepLines w:val="0"/>
        <w:pageBreakBefore w:val="0"/>
        <w:widowControl w:val="0"/>
        <w:kinsoku/>
        <w:wordWrap/>
        <w:overflowPunct/>
        <w:topLinePunct w:val="0"/>
        <w:autoSpaceDE/>
        <w:autoSpaceDN/>
        <w:bidi w:val="0"/>
        <w:adjustRightInd w:val="0"/>
        <w:snapToGrid w:val="0"/>
        <w:spacing w:line="520" w:lineRule="exact"/>
        <w:ind w:firstLine="1548" w:firstLineChars="484"/>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限额、余额和专项债务限额、余额）情况表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600" w:firstLineChars="5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2.2-1上年度准东开发区债券发行情况表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491" w:leftChars="71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 上年度准东开发区债券发行情况明细表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600" w:firstLineChars="5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2-3 上年度准东开发区新增债券使用情况表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500" w:lef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2-4上年度准东开发区还本付息执行及本年度还本付息预算情况表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1500" w:hanging="1600" w:hangingChars="5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3.本年度准东开发区债券资金使用安排情况表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600" w:firstLineChars="5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4.4-1上年度准东开发区本级政府专项债务表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600" w:firstLineChars="5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4-2上年度准东开发区本级政府专项债券项目表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1500" w:firstLineChars="500"/>
        <w:jc w:val="both"/>
        <w:textAlignment w:val="auto"/>
        <w:rPr>
          <w:rFonts w:hint="default" w:ascii="Times New Roman" w:hAnsi="Times New Roman" w:eastAsia="仿宋_GB2312" w:cs="Times New Roman"/>
          <w:sz w:val="30"/>
          <w:szCs w:val="30"/>
          <w:highlight w:val="none"/>
          <w:lang w:val="en-US" w:eastAsia="zh-CN"/>
        </w:rPr>
      </w:pPr>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NGQ2ZDA2NGU3NTdlOGE2NDYyZTQ3NjFjN2ZjODMifQ=="/>
  </w:docVars>
  <w:rsids>
    <w:rsidRoot w:val="00000000"/>
    <w:rsid w:val="00114BD2"/>
    <w:rsid w:val="01777007"/>
    <w:rsid w:val="0196601E"/>
    <w:rsid w:val="01B36FE2"/>
    <w:rsid w:val="01E23D90"/>
    <w:rsid w:val="020752BE"/>
    <w:rsid w:val="02571187"/>
    <w:rsid w:val="02CB3F48"/>
    <w:rsid w:val="02EE4A43"/>
    <w:rsid w:val="0313762E"/>
    <w:rsid w:val="0393200C"/>
    <w:rsid w:val="04595E26"/>
    <w:rsid w:val="048C2FE1"/>
    <w:rsid w:val="04A96D08"/>
    <w:rsid w:val="04C2299F"/>
    <w:rsid w:val="04C2479A"/>
    <w:rsid w:val="04F73D2D"/>
    <w:rsid w:val="063F2F9D"/>
    <w:rsid w:val="07A13097"/>
    <w:rsid w:val="07B21D0C"/>
    <w:rsid w:val="082D5D41"/>
    <w:rsid w:val="08DA2EF2"/>
    <w:rsid w:val="08F1271C"/>
    <w:rsid w:val="090B4E5B"/>
    <w:rsid w:val="09B52C18"/>
    <w:rsid w:val="0A334D52"/>
    <w:rsid w:val="0AA64C07"/>
    <w:rsid w:val="0B1A037E"/>
    <w:rsid w:val="0B9E609E"/>
    <w:rsid w:val="0BB806BF"/>
    <w:rsid w:val="0BDC7DE9"/>
    <w:rsid w:val="0BE56C62"/>
    <w:rsid w:val="0CB33F28"/>
    <w:rsid w:val="0D0F4ED6"/>
    <w:rsid w:val="0D2A6ED8"/>
    <w:rsid w:val="0D641033"/>
    <w:rsid w:val="0E8B34AA"/>
    <w:rsid w:val="0F0A61F4"/>
    <w:rsid w:val="11356B73"/>
    <w:rsid w:val="11E626AA"/>
    <w:rsid w:val="128929C5"/>
    <w:rsid w:val="12D16229"/>
    <w:rsid w:val="13C54ECD"/>
    <w:rsid w:val="141535E8"/>
    <w:rsid w:val="143507DE"/>
    <w:rsid w:val="144D7B2A"/>
    <w:rsid w:val="147C1181"/>
    <w:rsid w:val="14B4083D"/>
    <w:rsid w:val="14D614C6"/>
    <w:rsid w:val="14FA1402"/>
    <w:rsid w:val="151E215B"/>
    <w:rsid w:val="158536F1"/>
    <w:rsid w:val="16227A29"/>
    <w:rsid w:val="16503BD9"/>
    <w:rsid w:val="17C5249A"/>
    <w:rsid w:val="182373F8"/>
    <w:rsid w:val="18823C8F"/>
    <w:rsid w:val="18D471B7"/>
    <w:rsid w:val="1A9B7D94"/>
    <w:rsid w:val="1B127C52"/>
    <w:rsid w:val="1BBC7723"/>
    <w:rsid w:val="1D57227F"/>
    <w:rsid w:val="1DFE4DF4"/>
    <w:rsid w:val="1E320A25"/>
    <w:rsid w:val="1E780B2E"/>
    <w:rsid w:val="1E9148FD"/>
    <w:rsid w:val="1EAA344C"/>
    <w:rsid w:val="1F7A0A6B"/>
    <w:rsid w:val="1FD65821"/>
    <w:rsid w:val="2059498F"/>
    <w:rsid w:val="2110329F"/>
    <w:rsid w:val="213F64E9"/>
    <w:rsid w:val="21ED1832"/>
    <w:rsid w:val="22065300"/>
    <w:rsid w:val="2222003E"/>
    <w:rsid w:val="22634203"/>
    <w:rsid w:val="230A0EF5"/>
    <w:rsid w:val="23C15745"/>
    <w:rsid w:val="23F2182C"/>
    <w:rsid w:val="24725CFD"/>
    <w:rsid w:val="2499063A"/>
    <w:rsid w:val="24D0426A"/>
    <w:rsid w:val="256C6F12"/>
    <w:rsid w:val="25852D5E"/>
    <w:rsid w:val="25F2290A"/>
    <w:rsid w:val="26182A05"/>
    <w:rsid w:val="26AF355A"/>
    <w:rsid w:val="278F0C96"/>
    <w:rsid w:val="28697521"/>
    <w:rsid w:val="28944D64"/>
    <w:rsid w:val="28E70A4F"/>
    <w:rsid w:val="292E5F8B"/>
    <w:rsid w:val="29806179"/>
    <w:rsid w:val="2A134B7D"/>
    <w:rsid w:val="2A42109B"/>
    <w:rsid w:val="2AB37734"/>
    <w:rsid w:val="2AB812EE"/>
    <w:rsid w:val="2ACD03C4"/>
    <w:rsid w:val="2BD40939"/>
    <w:rsid w:val="2C9F3622"/>
    <w:rsid w:val="2D177764"/>
    <w:rsid w:val="2DAA66CA"/>
    <w:rsid w:val="2DC3714C"/>
    <w:rsid w:val="2E506F5D"/>
    <w:rsid w:val="2F0050CD"/>
    <w:rsid w:val="2F7C0E12"/>
    <w:rsid w:val="2F935813"/>
    <w:rsid w:val="30F264E2"/>
    <w:rsid w:val="318B6972"/>
    <w:rsid w:val="327411B4"/>
    <w:rsid w:val="33324454"/>
    <w:rsid w:val="3341553A"/>
    <w:rsid w:val="33781FC5"/>
    <w:rsid w:val="33806BDD"/>
    <w:rsid w:val="33F15392"/>
    <w:rsid w:val="343A4E8D"/>
    <w:rsid w:val="34F0504D"/>
    <w:rsid w:val="353C53B6"/>
    <w:rsid w:val="35460721"/>
    <w:rsid w:val="367D5149"/>
    <w:rsid w:val="36AF3103"/>
    <w:rsid w:val="36F154C9"/>
    <w:rsid w:val="37D901E2"/>
    <w:rsid w:val="383E64EC"/>
    <w:rsid w:val="390F1AF6"/>
    <w:rsid w:val="3AF26768"/>
    <w:rsid w:val="3B760AFF"/>
    <w:rsid w:val="3C6976A3"/>
    <w:rsid w:val="3CBE2692"/>
    <w:rsid w:val="3CBF626F"/>
    <w:rsid w:val="40186E05"/>
    <w:rsid w:val="40776A3F"/>
    <w:rsid w:val="4091601E"/>
    <w:rsid w:val="40C9317E"/>
    <w:rsid w:val="40E0564A"/>
    <w:rsid w:val="41B668B9"/>
    <w:rsid w:val="43152739"/>
    <w:rsid w:val="43B03EA8"/>
    <w:rsid w:val="43E720AB"/>
    <w:rsid w:val="45476FB4"/>
    <w:rsid w:val="461C00C6"/>
    <w:rsid w:val="47605426"/>
    <w:rsid w:val="480B1F30"/>
    <w:rsid w:val="484E32B9"/>
    <w:rsid w:val="489167A2"/>
    <w:rsid w:val="4A3E05CE"/>
    <w:rsid w:val="4A430739"/>
    <w:rsid w:val="4B080752"/>
    <w:rsid w:val="4BAD1567"/>
    <w:rsid w:val="4CFC1B55"/>
    <w:rsid w:val="4D3674E0"/>
    <w:rsid w:val="4DB47F12"/>
    <w:rsid w:val="4E347D1E"/>
    <w:rsid w:val="4E7E73FF"/>
    <w:rsid w:val="4E917BB5"/>
    <w:rsid w:val="4EE156E9"/>
    <w:rsid w:val="4FA27D11"/>
    <w:rsid w:val="4FAD5FDA"/>
    <w:rsid w:val="50053068"/>
    <w:rsid w:val="50D0737A"/>
    <w:rsid w:val="523A1FC0"/>
    <w:rsid w:val="52630BD1"/>
    <w:rsid w:val="52B97F02"/>
    <w:rsid w:val="52D24E96"/>
    <w:rsid w:val="52FC3245"/>
    <w:rsid w:val="53013412"/>
    <w:rsid w:val="53321C0D"/>
    <w:rsid w:val="55D83684"/>
    <w:rsid w:val="56185DF4"/>
    <w:rsid w:val="56C15316"/>
    <w:rsid w:val="579E6EB6"/>
    <w:rsid w:val="581814AA"/>
    <w:rsid w:val="58444A2F"/>
    <w:rsid w:val="59E94415"/>
    <w:rsid w:val="5AF03569"/>
    <w:rsid w:val="5BE71562"/>
    <w:rsid w:val="5C2D0C63"/>
    <w:rsid w:val="5D5C25A9"/>
    <w:rsid w:val="5D6B3030"/>
    <w:rsid w:val="5E793247"/>
    <w:rsid w:val="5EC92675"/>
    <w:rsid w:val="5EE04FB0"/>
    <w:rsid w:val="5EE1082B"/>
    <w:rsid w:val="5F1E33EF"/>
    <w:rsid w:val="5F7A5295"/>
    <w:rsid w:val="60EB3C44"/>
    <w:rsid w:val="62077C09"/>
    <w:rsid w:val="63212B0F"/>
    <w:rsid w:val="63270B15"/>
    <w:rsid w:val="63416C28"/>
    <w:rsid w:val="6417181C"/>
    <w:rsid w:val="6443420E"/>
    <w:rsid w:val="64F678B3"/>
    <w:rsid w:val="65370EDE"/>
    <w:rsid w:val="6541174B"/>
    <w:rsid w:val="656A2DE3"/>
    <w:rsid w:val="65EE2A50"/>
    <w:rsid w:val="66BA72BA"/>
    <w:rsid w:val="66F6024B"/>
    <w:rsid w:val="67186D73"/>
    <w:rsid w:val="67A26CD6"/>
    <w:rsid w:val="67D1399E"/>
    <w:rsid w:val="68396116"/>
    <w:rsid w:val="69182F32"/>
    <w:rsid w:val="692F2D63"/>
    <w:rsid w:val="69D75A1D"/>
    <w:rsid w:val="6A6E48E0"/>
    <w:rsid w:val="6A9B707A"/>
    <w:rsid w:val="6AC7367E"/>
    <w:rsid w:val="6ACF7A08"/>
    <w:rsid w:val="6B080355"/>
    <w:rsid w:val="6B3877D8"/>
    <w:rsid w:val="6B454B70"/>
    <w:rsid w:val="6B4C7EF6"/>
    <w:rsid w:val="6E9E6C81"/>
    <w:rsid w:val="6FEA24DA"/>
    <w:rsid w:val="70F71A0B"/>
    <w:rsid w:val="71265E0B"/>
    <w:rsid w:val="71827528"/>
    <w:rsid w:val="719B0FCE"/>
    <w:rsid w:val="71A83AFD"/>
    <w:rsid w:val="71E62C15"/>
    <w:rsid w:val="71EA6E4C"/>
    <w:rsid w:val="723374B7"/>
    <w:rsid w:val="72405BF5"/>
    <w:rsid w:val="725875C6"/>
    <w:rsid w:val="72B11941"/>
    <w:rsid w:val="72CE1C3F"/>
    <w:rsid w:val="738C44AB"/>
    <w:rsid w:val="744E7C0C"/>
    <w:rsid w:val="74EF5B6E"/>
    <w:rsid w:val="76AF0748"/>
    <w:rsid w:val="76BB069E"/>
    <w:rsid w:val="77807713"/>
    <w:rsid w:val="77BB7AC7"/>
    <w:rsid w:val="77C05972"/>
    <w:rsid w:val="783248A4"/>
    <w:rsid w:val="791768FB"/>
    <w:rsid w:val="79CE21A7"/>
    <w:rsid w:val="7A7237F8"/>
    <w:rsid w:val="7BAA3C19"/>
    <w:rsid w:val="7BAC65B7"/>
    <w:rsid w:val="7BF96EEA"/>
    <w:rsid w:val="7C80709B"/>
    <w:rsid w:val="7E560FF5"/>
    <w:rsid w:val="7F96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1644</Words>
  <Characters>1934</Characters>
  <Lines>0</Lines>
  <Paragraphs>0</Paragraphs>
  <TotalTime>9</TotalTime>
  <ScaleCrop>false</ScaleCrop>
  <LinksUpToDate>false</LinksUpToDate>
  <CharactersWithSpaces>1946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2021-07-28T09:41:00Z</dcterms:created>
  <dc:creator>Administrator</dc:creator>
  <cp:lastModifiedBy>Administrator</cp:lastModifiedBy>
  <cp:lastPrinted>2023-02-14T05:23:00Z</cp:lastPrinted>
  <dcterms:modified xsi:type="dcterms:W3CDTF">2023-02-14T05:27:25Z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1C05CDC2E4FA4A1EBBEAD0AA663C38FE</vt:lpwstr>
  </property>
</Properties>
</file>